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F0282" w14:textId="13194D0A" w:rsidR="00514A90" w:rsidRPr="00525758" w:rsidRDefault="00525758" w:rsidP="00525758">
      <w:pPr>
        <w:widowControl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14A90" w:rsidRPr="00525758">
        <w:rPr>
          <w:rFonts w:ascii="Times New Roman" w:hAnsi="Times New Roman" w:cs="Times New Roman"/>
          <w:sz w:val="28"/>
          <w:szCs w:val="28"/>
        </w:rPr>
        <w:t>ведения об условия</w:t>
      </w:r>
      <w:r w:rsidR="004B0FC4" w:rsidRPr="00525758">
        <w:rPr>
          <w:rFonts w:ascii="Times New Roman" w:hAnsi="Times New Roman" w:cs="Times New Roman"/>
          <w:sz w:val="28"/>
          <w:szCs w:val="28"/>
        </w:rPr>
        <w:t>х в производственных помещениях</w:t>
      </w:r>
    </w:p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125"/>
        <w:gridCol w:w="1843"/>
        <w:gridCol w:w="2806"/>
        <w:gridCol w:w="1701"/>
        <w:gridCol w:w="3289"/>
      </w:tblGrid>
      <w:tr w:rsidR="00514A90" w:rsidRPr="00525758" w14:paraId="66D70E17" w14:textId="77777777" w:rsidTr="00E95764">
        <w:trPr>
          <w:trHeight w:val="738"/>
        </w:trPr>
        <w:tc>
          <w:tcPr>
            <w:tcW w:w="1555" w:type="dxa"/>
            <w:shd w:val="clear" w:color="auto" w:fill="auto"/>
          </w:tcPr>
          <w:p w14:paraId="0F2FF5F8" w14:textId="53D088BE" w:rsidR="00514A90" w:rsidRPr="00525758" w:rsidRDefault="00113019" w:rsidP="001130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(н</w:t>
            </w:r>
            <w:r w:rsidR="00514A90" w:rsidRPr="00525758">
              <w:rPr>
                <w:rFonts w:ascii="Times New Roman" w:hAnsi="Times New Roman" w:cs="Times New Roman"/>
                <w:sz w:val="24"/>
                <w:szCs w:val="24"/>
              </w:rPr>
              <w:t>азначение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14A90" w:rsidRPr="00525758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</w:t>
            </w:r>
          </w:p>
        </w:tc>
        <w:tc>
          <w:tcPr>
            <w:tcW w:w="1275" w:type="dxa"/>
            <w:shd w:val="clear" w:color="auto" w:fill="auto"/>
          </w:tcPr>
          <w:p w14:paraId="3DFBDC2C" w14:textId="77777777" w:rsidR="00514A90" w:rsidRPr="00525758" w:rsidRDefault="00514A90" w:rsidP="004B0F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758"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r w:rsidRPr="005257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5" w:type="dxa"/>
            <w:shd w:val="clear" w:color="auto" w:fill="auto"/>
          </w:tcPr>
          <w:p w14:paraId="023A5CDA" w14:textId="6AA47A61" w:rsidR="00514A90" w:rsidRPr="00525758" w:rsidRDefault="00113019" w:rsidP="00113019">
            <w:pPr>
              <w:spacing w:after="0" w:line="240" w:lineRule="auto"/>
              <w:ind w:left="-77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514A90" w:rsidRPr="00525758">
              <w:rPr>
                <w:rFonts w:ascii="Times New Roman" w:hAnsi="Times New Roman"/>
                <w:sz w:val="24"/>
                <w:szCs w:val="24"/>
              </w:rPr>
              <w:t>емпературно-влажностн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="00514A90" w:rsidRPr="00525758">
              <w:rPr>
                <w:rFonts w:ascii="Times New Roman" w:hAnsi="Times New Roman"/>
                <w:sz w:val="24"/>
                <w:szCs w:val="24"/>
              </w:rPr>
              <w:t xml:space="preserve"> режим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31EFE">
              <w:rPr>
                <w:rFonts w:ascii="Times New Roman" w:hAnsi="Times New Roman" w:cs="Times New Roman"/>
                <w:sz w:val="24"/>
                <w:szCs w:val="24"/>
              </w:rPr>
              <w:t>℃</w:t>
            </w:r>
            <w:r w:rsidR="00A31EFE">
              <w:rPr>
                <w:rFonts w:ascii="Times New Roman" w:hAnsi="Times New Roman"/>
                <w:sz w:val="24"/>
                <w:szCs w:val="24"/>
              </w:rPr>
              <w:t xml:space="preserve">; % </w:t>
            </w:r>
          </w:p>
        </w:tc>
        <w:tc>
          <w:tcPr>
            <w:tcW w:w="1843" w:type="dxa"/>
            <w:shd w:val="clear" w:color="auto" w:fill="auto"/>
          </w:tcPr>
          <w:p w14:paraId="1408DB02" w14:textId="459DF6B5" w:rsidR="00514A90" w:rsidRPr="00525758" w:rsidRDefault="00113019" w:rsidP="001130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514A90" w:rsidRPr="00525758">
              <w:rPr>
                <w:rFonts w:ascii="Times New Roman" w:hAnsi="Times New Roman"/>
                <w:sz w:val="24"/>
                <w:szCs w:val="24"/>
              </w:rPr>
              <w:t>свещенност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514A90" w:rsidRPr="00525758">
              <w:rPr>
                <w:rFonts w:ascii="Times New Roman" w:hAnsi="Times New Roman"/>
                <w:sz w:val="24"/>
                <w:szCs w:val="24"/>
              </w:rPr>
              <w:t xml:space="preserve"> на рабочих местах, </w:t>
            </w:r>
            <w:proofErr w:type="spellStart"/>
            <w:r w:rsidR="00514A90" w:rsidRPr="00525758"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</w:p>
        </w:tc>
        <w:tc>
          <w:tcPr>
            <w:tcW w:w="2806" w:type="dxa"/>
            <w:shd w:val="clear" w:color="auto" w:fill="auto"/>
          </w:tcPr>
          <w:p w14:paraId="32C69DF7" w14:textId="37180D57" w:rsidR="00514A90" w:rsidRPr="00525758" w:rsidRDefault="00514A90" w:rsidP="00A31E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758">
              <w:rPr>
                <w:rFonts w:ascii="Times New Roman" w:hAnsi="Times New Roman"/>
                <w:sz w:val="24"/>
                <w:szCs w:val="24"/>
              </w:rPr>
              <w:t>Наличие специального оборудования (вентиляции, за</w:t>
            </w:r>
            <w:r w:rsidR="00A31EFE">
              <w:rPr>
                <w:rFonts w:ascii="Times New Roman" w:hAnsi="Times New Roman"/>
                <w:sz w:val="24"/>
                <w:szCs w:val="24"/>
              </w:rPr>
              <w:t>щ</w:t>
            </w:r>
            <w:bookmarkStart w:id="0" w:name="_GoBack"/>
            <w:bookmarkEnd w:id="0"/>
            <w:r w:rsidRPr="00525758">
              <w:rPr>
                <w:rFonts w:ascii="Times New Roman" w:hAnsi="Times New Roman"/>
                <w:sz w:val="24"/>
                <w:szCs w:val="24"/>
              </w:rPr>
              <w:t>иты от вибрации и др.)</w:t>
            </w:r>
          </w:p>
        </w:tc>
        <w:tc>
          <w:tcPr>
            <w:tcW w:w="1701" w:type="dxa"/>
            <w:shd w:val="clear" w:color="auto" w:fill="auto"/>
          </w:tcPr>
          <w:p w14:paraId="08A6ED18" w14:textId="77777777" w:rsidR="00514A90" w:rsidRPr="00525758" w:rsidRDefault="00514A90" w:rsidP="004B0F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758">
              <w:rPr>
                <w:rFonts w:ascii="Times New Roman" w:hAnsi="Times New Roman"/>
                <w:sz w:val="24"/>
                <w:szCs w:val="24"/>
              </w:rPr>
              <w:t>Условия приемки и хранения образцов</w:t>
            </w:r>
          </w:p>
        </w:tc>
        <w:tc>
          <w:tcPr>
            <w:tcW w:w="3289" w:type="dxa"/>
            <w:shd w:val="clear" w:color="auto" w:fill="auto"/>
          </w:tcPr>
          <w:p w14:paraId="06E25577" w14:textId="77777777" w:rsidR="00514A90" w:rsidRPr="00525758" w:rsidRDefault="00514A90" w:rsidP="004B0F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525758">
              <w:rPr>
                <w:rFonts w:ascii="Times New Roman" w:hAnsi="Times New Roman"/>
                <w:sz w:val="24"/>
                <w:szCs w:val="24"/>
              </w:rPr>
              <w:t>Иные требования ТНПА</w:t>
            </w:r>
          </w:p>
          <w:p w14:paraId="33F55BFF" w14:textId="77777777" w:rsidR="00514A90" w:rsidRPr="00525758" w:rsidRDefault="00514A90" w:rsidP="004B0F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758">
              <w:rPr>
                <w:rFonts w:ascii="Times New Roman" w:eastAsia="Calibri" w:hAnsi="Times New Roman"/>
                <w:sz w:val="24"/>
                <w:szCs w:val="24"/>
              </w:rPr>
              <w:t>на методы проведения испытаний, контроля</w:t>
            </w:r>
          </w:p>
        </w:tc>
      </w:tr>
      <w:tr w:rsidR="00514A90" w:rsidRPr="00525758" w14:paraId="411E3F0E" w14:textId="77777777" w:rsidTr="00E95764">
        <w:tc>
          <w:tcPr>
            <w:tcW w:w="1555" w:type="dxa"/>
            <w:shd w:val="clear" w:color="auto" w:fill="auto"/>
          </w:tcPr>
          <w:p w14:paraId="63447AFE" w14:textId="77777777" w:rsidR="00514A90" w:rsidRPr="00525758" w:rsidRDefault="00514A90" w:rsidP="004B0F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552F5F07" w14:textId="77777777" w:rsidR="00514A90" w:rsidRPr="00525758" w:rsidRDefault="00514A90" w:rsidP="004B0F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14:paraId="155D79F2" w14:textId="77777777" w:rsidR="00514A90" w:rsidRPr="00525758" w:rsidRDefault="00514A90" w:rsidP="004B0FC4">
            <w:pPr>
              <w:spacing w:after="0" w:line="240" w:lineRule="auto"/>
              <w:ind w:left="-77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E1BE9B1" w14:textId="77777777" w:rsidR="00514A90" w:rsidRPr="00525758" w:rsidRDefault="00514A90" w:rsidP="004B0F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auto"/>
          </w:tcPr>
          <w:p w14:paraId="4FE10EA8" w14:textId="77777777" w:rsidR="00514A90" w:rsidRPr="00525758" w:rsidRDefault="00514A90" w:rsidP="004B0F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7FC1754" w14:textId="77777777" w:rsidR="00514A90" w:rsidRPr="00525758" w:rsidRDefault="00514A90" w:rsidP="004B0F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shd w:val="clear" w:color="auto" w:fill="auto"/>
          </w:tcPr>
          <w:p w14:paraId="6D17B240" w14:textId="77777777" w:rsidR="00514A90" w:rsidRPr="00525758" w:rsidRDefault="00514A90" w:rsidP="004B0F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FC4" w:rsidRPr="00525758" w14:paraId="1EC3B416" w14:textId="77777777" w:rsidTr="00E95764">
        <w:tc>
          <w:tcPr>
            <w:tcW w:w="1555" w:type="dxa"/>
            <w:shd w:val="clear" w:color="auto" w:fill="auto"/>
          </w:tcPr>
          <w:p w14:paraId="69DF92FF" w14:textId="77777777" w:rsidR="004B0FC4" w:rsidRPr="00525758" w:rsidRDefault="004B0FC4" w:rsidP="004B0F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4117385F" w14:textId="77777777" w:rsidR="004B0FC4" w:rsidRPr="00525758" w:rsidRDefault="004B0FC4" w:rsidP="004B0F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14:paraId="32DA7864" w14:textId="77777777" w:rsidR="004B0FC4" w:rsidRPr="00525758" w:rsidRDefault="004B0FC4" w:rsidP="004B0FC4">
            <w:pPr>
              <w:spacing w:after="0" w:line="240" w:lineRule="auto"/>
              <w:ind w:left="-77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249730B" w14:textId="77777777" w:rsidR="004B0FC4" w:rsidRPr="00525758" w:rsidRDefault="004B0FC4" w:rsidP="004B0F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auto"/>
          </w:tcPr>
          <w:p w14:paraId="56CF10E3" w14:textId="77777777" w:rsidR="004B0FC4" w:rsidRPr="00525758" w:rsidRDefault="004B0FC4" w:rsidP="004B0F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0C7AE88" w14:textId="77777777" w:rsidR="004B0FC4" w:rsidRPr="00525758" w:rsidRDefault="004B0FC4" w:rsidP="004B0F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shd w:val="clear" w:color="auto" w:fill="auto"/>
          </w:tcPr>
          <w:p w14:paraId="677F6E9F" w14:textId="77777777" w:rsidR="004B0FC4" w:rsidRPr="00525758" w:rsidRDefault="004B0FC4" w:rsidP="004B0F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65D507" w14:textId="77777777" w:rsidR="00514A90" w:rsidRDefault="00514A90" w:rsidP="00514A90">
      <w:pPr>
        <w:jc w:val="both"/>
        <w:rPr>
          <w:rFonts w:ascii="Times New Roman" w:hAnsi="Times New Roman" w:cs="Times New Roman"/>
        </w:rPr>
      </w:pPr>
    </w:p>
    <w:p w14:paraId="1DAA3853" w14:textId="1EB24444" w:rsidR="00514A90" w:rsidRPr="00FD2E9F" w:rsidRDefault="00514A90" w:rsidP="00514A90">
      <w:pPr>
        <w:autoSpaceDE w:val="0"/>
        <w:autoSpaceDN w:val="0"/>
        <w:adjustRightInd w:val="0"/>
        <w:spacing w:line="360" w:lineRule="auto"/>
        <w:ind w:left="284" w:firstLine="425"/>
        <w:rPr>
          <w:rFonts w:ascii="Times New Roman" w:hAnsi="Times New Roman" w:cs="Times New Roman"/>
          <w:sz w:val="28"/>
          <w:szCs w:val="28"/>
        </w:rPr>
      </w:pPr>
      <w:r w:rsidRPr="00FD2E9F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субъекта хозяйствования</w:t>
      </w:r>
      <w:r w:rsidRPr="00FD2E9F">
        <w:rPr>
          <w:rFonts w:ascii="Times New Roman" w:hAnsi="Times New Roman" w:cs="Times New Roman"/>
          <w:sz w:val="28"/>
          <w:szCs w:val="28"/>
        </w:rPr>
        <w:t xml:space="preserve"> несет ответственность за достоверность представленной информации.</w:t>
      </w:r>
    </w:p>
    <w:p w14:paraId="263F8645" w14:textId="77777777" w:rsidR="00514A90" w:rsidRPr="00F3760F" w:rsidRDefault="00514A90" w:rsidP="00514A90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55"/>
        <w:gridCol w:w="1898"/>
        <w:gridCol w:w="257"/>
        <w:gridCol w:w="7659"/>
      </w:tblGrid>
      <w:tr w:rsidR="00514A90" w:rsidRPr="00F3760F" w14:paraId="4BF290EB" w14:textId="77777777" w:rsidTr="00525758">
        <w:tc>
          <w:tcPr>
            <w:tcW w:w="3539" w:type="dxa"/>
            <w:tcBorders>
              <w:bottom w:val="single" w:sz="4" w:space="0" w:color="auto"/>
            </w:tcBorders>
          </w:tcPr>
          <w:p w14:paraId="6E0ECECB" w14:textId="77777777" w:rsidR="00514A90" w:rsidRPr="00F3760F" w:rsidRDefault="00514A90" w:rsidP="00A003DF">
            <w:pPr>
              <w:jc w:val="both"/>
            </w:pPr>
          </w:p>
        </w:tc>
        <w:tc>
          <w:tcPr>
            <w:tcW w:w="255" w:type="dxa"/>
          </w:tcPr>
          <w:p w14:paraId="492037C2" w14:textId="77777777" w:rsidR="00514A90" w:rsidRPr="00F3760F" w:rsidRDefault="00514A90" w:rsidP="00A003DF">
            <w:pPr>
              <w:jc w:val="both"/>
            </w:pP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14:paraId="7407EA9C" w14:textId="77777777" w:rsidR="00514A90" w:rsidRPr="00F3760F" w:rsidRDefault="00514A90" w:rsidP="00A003DF">
            <w:pPr>
              <w:jc w:val="both"/>
            </w:pPr>
          </w:p>
        </w:tc>
        <w:tc>
          <w:tcPr>
            <w:tcW w:w="257" w:type="dxa"/>
          </w:tcPr>
          <w:p w14:paraId="6EC05A68" w14:textId="77777777" w:rsidR="00514A90" w:rsidRPr="00F3760F" w:rsidRDefault="00514A90" w:rsidP="00A003DF">
            <w:pPr>
              <w:jc w:val="both"/>
            </w:pPr>
          </w:p>
        </w:tc>
        <w:tc>
          <w:tcPr>
            <w:tcW w:w="7659" w:type="dxa"/>
            <w:tcBorders>
              <w:bottom w:val="single" w:sz="4" w:space="0" w:color="auto"/>
            </w:tcBorders>
          </w:tcPr>
          <w:p w14:paraId="64592BCF" w14:textId="77777777" w:rsidR="00514A90" w:rsidRPr="00F3760F" w:rsidRDefault="00514A90" w:rsidP="00A003DF">
            <w:pPr>
              <w:jc w:val="both"/>
            </w:pPr>
          </w:p>
        </w:tc>
      </w:tr>
      <w:tr w:rsidR="00514A90" w14:paraId="38889E4C" w14:textId="77777777" w:rsidTr="00525758">
        <w:tc>
          <w:tcPr>
            <w:tcW w:w="3539" w:type="dxa"/>
            <w:tcBorders>
              <w:top w:val="single" w:sz="4" w:space="0" w:color="auto"/>
            </w:tcBorders>
          </w:tcPr>
          <w:p w14:paraId="33AE76B7" w14:textId="77777777" w:rsidR="00514A90" w:rsidRPr="00F3760F" w:rsidRDefault="00514A90" w:rsidP="00A003DF">
            <w:pPr>
              <w:jc w:val="center"/>
            </w:pPr>
            <w:r w:rsidRPr="00F3760F">
              <w:rPr>
                <w:vertAlign w:val="superscript"/>
              </w:rPr>
              <w:t>должность руководителя субъекта хозяйствования</w:t>
            </w:r>
          </w:p>
        </w:tc>
        <w:tc>
          <w:tcPr>
            <w:tcW w:w="255" w:type="dxa"/>
          </w:tcPr>
          <w:p w14:paraId="470D212C" w14:textId="77777777" w:rsidR="00514A90" w:rsidRPr="00F3760F" w:rsidRDefault="00514A90" w:rsidP="00A003DF">
            <w:pPr>
              <w:jc w:val="center"/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5DBE74E4" w14:textId="77777777" w:rsidR="00514A90" w:rsidRPr="00F3760F" w:rsidRDefault="00514A90" w:rsidP="00A003DF">
            <w:pPr>
              <w:jc w:val="center"/>
            </w:pPr>
            <w:r w:rsidRPr="00F3760F">
              <w:rPr>
                <w:vertAlign w:val="superscript"/>
              </w:rPr>
              <w:t>подпись</w:t>
            </w:r>
          </w:p>
        </w:tc>
        <w:tc>
          <w:tcPr>
            <w:tcW w:w="257" w:type="dxa"/>
          </w:tcPr>
          <w:p w14:paraId="6E973BD9" w14:textId="77777777" w:rsidR="00514A90" w:rsidRPr="00F3760F" w:rsidRDefault="00514A90" w:rsidP="00A003DF">
            <w:pPr>
              <w:jc w:val="center"/>
            </w:pPr>
          </w:p>
        </w:tc>
        <w:tc>
          <w:tcPr>
            <w:tcW w:w="7659" w:type="dxa"/>
            <w:tcBorders>
              <w:top w:val="single" w:sz="4" w:space="0" w:color="auto"/>
            </w:tcBorders>
          </w:tcPr>
          <w:p w14:paraId="3ADFD8B0" w14:textId="77777777" w:rsidR="00514A90" w:rsidRDefault="00514A90" w:rsidP="00A003DF">
            <w:pPr>
              <w:jc w:val="center"/>
            </w:pPr>
            <w:r w:rsidRPr="00F3760F">
              <w:rPr>
                <w:rFonts w:eastAsia="Calibri"/>
                <w:vertAlign w:val="superscript"/>
              </w:rPr>
              <w:t xml:space="preserve">фамилия, имя собственное,  отчество (если таковое имеется) руководителя субъекта  хозяйствования;  </w:t>
            </w:r>
            <w:r w:rsidRPr="00F3760F">
              <w:rPr>
                <w:vertAlign w:val="superscript"/>
              </w:rPr>
              <w:t>фамилия, имя собственное, отчество (при наличии) для индивидуального предпринимателя</w:t>
            </w:r>
          </w:p>
        </w:tc>
      </w:tr>
    </w:tbl>
    <w:p w14:paraId="2B93D5F5" w14:textId="77777777" w:rsidR="00320810" w:rsidRDefault="00320810"/>
    <w:sectPr w:rsidR="00320810" w:rsidSect="004B0F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B46"/>
    <w:rsid w:val="00113019"/>
    <w:rsid w:val="00125034"/>
    <w:rsid w:val="00320810"/>
    <w:rsid w:val="004B0FC4"/>
    <w:rsid w:val="00514A90"/>
    <w:rsid w:val="00525758"/>
    <w:rsid w:val="00831B46"/>
    <w:rsid w:val="00910122"/>
    <w:rsid w:val="00A31EFE"/>
    <w:rsid w:val="00E9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40A44"/>
  <w15:chartTrackingRefBased/>
  <w15:docId w15:val="{146953B7-572B-4B2C-9AA5-38155C74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5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57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</dc:creator>
  <cp:keywords/>
  <dc:description/>
  <cp:lastModifiedBy>Яна Анатольевна Гусева</cp:lastModifiedBy>
  <cp:revision>5</cp:revision>
  <cp:lastPrinted>2026-03-16T12:52:00Z</cp:lastPrinted>
  <dcterms:created xsi:type="dcterms:W3CDTF">2026-03-16T12:50:00Z</dcterms:created>
  <dcterms:modified xsi:type="dcterms:W3CDTF">2026-03-19T13:46:00Z</dcterms:modified>
</cp:coreProperties>
</file>