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32" w14:textId="34774698" w:rsidR="00C11B72" w:rsidRPr="00FC7616" w:rsidRDefault="004E0C60" w:rsidP="00FC7616">
      <w:pPr>
        <w:pStyle w:val="a3"/>
        <w:spacing w:after="0" w:line="200" w:lineRule="exact"/>
        <w:jc w:val="center"/>
        <w:rPr>
          <w:b/>
          <w:spacing w:val="-6"/>
        </w:rPr>
      </w:pPr>
      <w:r w:rsidRPr="00FC7616">
        <w:rPr>
          <w:b/>
          <w:spacing w:val="-6"/>
        </w:rPr>
        <w:t xml:space="preserve">Перечень документов, представляемых </w:t>
      </w:r>
      <w:r w:rsidR="00F963F5" w:rsidRPr="00FC7616">
        <w:rPr>
          <w:b/>
          <w:spacing w:val="-6"/>
        </w:rPr>
        <w:t>при проведении</w:t>
      </w:r>
      <w:r w:rsidRPr="00FC7616">
        <w:rPr>
          <w:b/>
          <w:spacing w:val="-6"/>
        </w:rPr>
        <w:t xml:space="preserve"> </w:t>
      </w:r>
      <w:r w:rsidR="00F963F5" w:rsidRPr="00FC7616">
        <w:rPr>
          <w:b/>
          <w:spacing w:val="-6"/>
        </w:rPr>
        <w:t xml:space="preserve">периодической оценки </w:t>
      </w:r>
      <w:r w:rsidRPr="00FC7616">
        <w:rPr>
          <w:b/>
          <w:spacing w:val="-6"/>
        </w:rPr>
        <w:t>сертифи</w:t>
      </w:r>
      <w:r w:rsidR="00F963F5" w:rsidRPr="00FC7616">
        <w:rPr>
          <w:b/>
          <w:spacing w:val="-6"/>
        </w:rPr>
        <w:t>цированной продукции</w:t>
      </w:r>
      <w:r w:rsidR="00DF4AFA" w:rsidRPr="00FC7616">
        <w:rPr>
          <w:b/>
          <w:spacing w:val="-6"/>
        </w:rPr>
        <w:t xml:space="preserve"> </w:t>
      </w:r>
      <w:r w:rsidR="00230AFB" w:rsidRPr="00FC7616">
        <w:rPr>
          <w:b/>
          <w:spacing w:val="-6"/>
        </w:rPr>
        <w:t>(</w:t>
      </w:r>
      <w:r w:rsidRPr="00FC7616">
        <w:rPr>
          <w:b/>
          <w:spacing w:val="-6"/>
        </w:rPr>
        <w:t>схем</w:t>
      </w:r>
      <w:r w:rsidR="00230AFB" w:rsidRPr="00FC7616">
        <w:rPr>
          <w:b/>
          <w:spacing w:val="-6"/>
        </w:rPr>
        <w:t>а</w:t>
      </w:r>
      <w:r w:rsidRPr="00FC7616">
        <w:rPr>
          <w:b/>
          <w:spacing w:val="-6"/>
        </w:rPr>
        <w:t xml:space="preserve"> </w:t>
      </w:r>
      <w:r w:rsidR="004E429A">
        <w:rPr>
          <w:b/>
          <w:spacing w:val="-6"/>
        </w:rPr>
        <w:t>2</w:t>
      </w:r>
      <w:r w:rsidRPr="00FC7616">
        <w:rPr>
          <w:b/>
          <w:spacing w:val="-6"/>
        </w:rPr>
        <w:t>с</w:t>
      </w:r>
      <w:r w:rsidR="00230AFB" w:rsidRPr="00FC7616">
        <w:rPr>
          <w:b/>
          <w:spacing w:val="-6"/>
        </w:rPr>
        <w:t>)</w:t>
      </w:r>
    </w:p>
    <w:p w14:paraId="36E69DE4" w14:textId="77777777" w:rsidR="00230AFB" w:rsidRPr="008E0899" w:rsidRDefault="00230AFB" w:rsidP="00230AFB">
      <w:pPr>
        <w:pStyle w:val="a3"/>
        <w:spacing w:after="0"/>
        <w:ind w:right="-2"/>
        <w:jc w:val="center"/>
        <w:rPr>
          <w:b/>
          <w:sz w:val="8"/>
          <w:szCs w:val="8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368E1" w:rsidRPr="00884D16" w14:paraId="156CA219" w14:textId="77777777" w:rsidTr="00017DA2">
        <w:tc>
          <w:tcPr>
            <w:tcW w:w="9923" w:type="dxa"/>
            <w:gridSpan w:val="2"/>
          </w:tcPr>
          <w:p w14:paraId="5362EEB6" w14:textId="6AAA647D" w:rsidR="008368E1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О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>ригиналы документов</w:t>
            </w:r>
          </w:p>
        </w:tc>
      </w:tr>
      <w:tr w:rsidR="009A3A33" w:rsidRPr="004D3194" w14:paraId="4BCDBE4D" w14:textId="77777777" w:rsidTr="00017DA2">
        <w:tc>
          <w:tcPr>
            <w:tcW w:w="426" w:type="dxa"/>
          </w:tcPr>
          <w:p w14:paraId="2A6ABD26" w14:textId="45DADDBC" w:rsidR="009A3A33" w:rsidRDefault="009A3A33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 w:rsidRPr="004D31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5BE71998" w14:textId="32DDE188" w:rsidR="009A3A33" w:rsidRPr="0034669E" w:rsidRDefault="009A3A33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34669E">
              <w:rPr>
                <w:rFonts w:ascii="Times New Roman" w:hAnsi="Times New Roman" w:cs="Times New Roman"/>
              </w:rPr>
              <w:t xml:space="preserve">Информация изготовителя продукции для оценки способности сертифицированной системы менеджмента качества обеспечивать стабильный выпуск сертифицированной продукции </w:t>
            </w:r>
            <w:r w:rsidRPr="0034669E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4E429A" w:rsidRPr="004D3194" w14:paraId="7F5D070D" w14:textId="77777777" w:rsidTr="00017DA2">
        <w:tc>
          <w:tcPr>
            <w:tcW w:w="426" w:type="dxa"/>
          </w:tcPr>
          <w:p w14:paraId="0218247F" w14:textId="7A8705F6" w:rsidR="004E429A" w:rsidRPr="004D3194" w:rsidRDefault="0034669E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733CD24F" w14:textId="709FA42B" w:rsidR="004E429A" w:rsidRPr="004D3194" w:rsidRDefault="009A3A33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Справка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194">
              <w:rPr>
                <w:rFonts w:ascii="Times New Roman" w:hAnsi="Times New Roman" w:cs="Times New Roman"/>
              </w:rPr>
              <w:t xml:space="preserve">предприятии </w:t>
            </w:r>
            <w:r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4D3194" w:rsidRPr="00884D16" w14:paraId="118A79A6" w14:textId="77777777" w:rsidTr="00017DA2">
        <w:tc>
          <w:tcPr>
            <w:tcW w:w="9923" w:type="dxa"/>
            <w:gridSpan w:val="2"/>
          </w:tcPr>
          <w:p w14:paraId="6F75B415" w14:textId="040F5CF4" w:rsidR="004D3194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К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опии документов, заверенные </w:t>
            </w:r>
            <w:r w:rsidRPr="00230AFB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подписью руководителя и 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печатью организации </w:t>
            </w:r>
          </w:p>
        </w:tc>
      </w:tr>
      <w:tr w:rsidR="0034669E" w:rsidRPr="004D3194" w14:paraId="3DEE0E05" w14:textId="77777777" w:rsidTr="00017DA2">
        <w:tc>
          <w:tcPr>
            <w:tcW w:w="426" w:type="dxa"/>
          </w:tcPr>
          <w:p w14:paraId="7AED0CF1" w14:textId="6AB6DCCA" w:rsidR="0034669E" w:rsidRPr="004D3194" w:rsidRDefault="0034669E" w:rsidP="0034669E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73166A04" w14:textId="1C7459A3" w:rsidR="0034669E" w:rsidRPr="00DF4AFA" w:rsidRDefault="0034669E" w:rsidP="0034669E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34669E" w:rsidRPr="004D3194" w14:paraId="40D50F21" w14:textId="77777777" w:rsidTr="00017DA2">
        <w:tc>
          <w:tcPr>
            <w:tcW w:w="426" w:type="dxa"/>
          </w:tcPr>
          <w:p w14:paraId="64CF3A16" w14:textId="0441200E" w:rsidR="0034669E" w:rsidRPr="004D3194" w:rsidRDefault="0034669E" w:rsidP="0034669E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7CF43CFF" w14:textId="0D626452" w:rsidR="0034669E" w:rsidRPr="004D3194" w:rsidRDefault="0034669E" w:rsidP="0034669E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Устав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(титульный лист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лист с полным и сокращенным наименованием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местом нахождения)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</w:p>
        </w:tc>
      </w:tr>
      <w:tr w:rsidR="0034669E" w:rsidRPr="004D3194" w14:paraId="719F2456" w14:textId="77777777" w:rsidTr="00017DA2">
        <w:tc>
          <w:tcPr>
            <w:tcW w:w="426" w:type="dxa"/>
          </w:tcPr>
          <w:p w14:paraId="30161D97" w14:textId="5177776D" w:rsidR="0034669E" w:rsidRPr="004D3194" w:rsidRDefault="0034669E" w:rsidP="0034669E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06A0D43E" w14:textId="14278591" w:rsidR="0034669E" w:rsidRDefault="0034669E" w:rsidP="0034669E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Технический паспорт на здание и/или договор аренды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  <w:r>
              <w:rPr>
                <w:spacing w:val="-4"/>
              </w:rPr>
              <w:t>:</w:t>
            </w:r>
          </w:p>
          <w:p w14:paraId="29FAA9D5" w14:textId="2CC8FA7F" w:rsidR="0034669E" w:rsidRPr="004D3194" w:rsidRDefault="0034669E" w:rsidP="0034669E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D319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 w:rsidRPr="004D3194">
              <w:rPr>
                <w:spacing w:val="-4"/>
              </w:rPr>
              <w:t>место нахождения;</w:t>
            </w:r>
          </w:p>
          <w:p w14:paraId="1052177D" w14:textId="543FC717" w:rsidR="0034669E" w:rsidRPr="004D3194" w:rsidRDefault="0034669E" w:rsidP="0034669E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- </w:t>
            </w:r>
            <w:r>
              <w:rPr>
                <w:spacing w:val="-4"/>
              </w:rPr>
              <w:t xml:space="preserve">на </w:t>
            </w:r>
            <w:r w:rsidRPr="004D3194">
              <w:rPr>
                <w:spacing w:val="-4"/>
              </w:rPr>
              <w:t>адрес места осуществления деятельности;</w:t>
            </w:r>
          </w:p>
          <w:p w14:paraId="5B79FB00" w14:textId="6489ED10" w:rsidR="0034669E" w:rsidRPr="004D3194" w:rsidRDefault="0034669E" w:rsidP="0034669E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</w:rPr>
              <w:t xml:space="preserve">на </w:t>
            </w:r>
            <w:r w:rsidRPr="004D3194">
              <w:rPr>
                <w:rFonts w:ascii="Times New Roman" w:hAnsi="Times New Roman" w:cs="Times New Roman"/>
                <w:spacing w:val="-4"/>
              </w:rPr>
              <w:t>адрес места осуществления деятельности по изготовлению продукции</w:t>
            </w:r>
          </w:p>
        </w:tc>
      </w:tr>
      <w:tr w:rsidR="0034669E" w:rsidRPr="004D3194" w14:paraId="04B8EB47" w14:textId="77777777" w:rsidTr="00017DA2">
        <w:tc>
          <w:tcPr>
            <w:tcW w:w="426" w:type="dxa"/>
          </w:tcPr>
          <w:p w14:paraId="6DD37FE0" w14:textId="6F2D6F3B" w:rsidR="0034669E" w:rsidRPr="004D3194" w:rsidRDefault="0034669E" w:rsidP="0034669E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65DDB014" w14:textId="5EDC0B03" w:rsidR="0034669E" w:rsidRPr="004D3194" w:rsidRDefault="0034669E" w:rsidP="0034669E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Сертификат соответствия системы менеджмента качества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34669E" w:rsidRPr="004D3194" w14:paraId="15F9D19F" w14:textId="77777777" w:rsidTr="00017DA2">
        <w:tc>
          <w:tcPr>
            <w:tcW w:w="426" w:type="dxa"/>
          </w:tcPr>
          <w:p w14:paraId="6355C313" w14:textId="3D111415" w:rsidR="0034669E" w:rsidRDefault="0034669E" w:rsidP="0034669E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6C29ADB4" w14:textId="5589D9B7" w:rsidR="0034669E" w:rsidRPr="004D3194" w:rsidRDefault="0034669E" w:rsidP="0034669E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34669E">
              <w:rPr>
                <w:rFonts w:ascii="Times New Roman" w:hAnsi="Times New Roman" w:cs="Times New Roman"/>
              </w:rPr>
              <w:t>Отчет по результатам последней оценки сертифицированной системы менеджмента качества</w:t>
            </w:r>
          </w:p>
        </w:tc>
      </w:tr>
      <w:tr w:rsidR="00856DE3" w:rsidRPr="004D3194" w14:paraId="0D827A0F" w14:textId="77777777" w:rsidTr="00017DA2">
        <w:tc>
          <w:tcPr>
            <w:tcW w:w="426" w:type="dxa"/>
          </w:tcPr>
          <w:p w14:paraId="7107B82B" w14:textId="62922549" w:rsidR="00856DE3" w:rsidRPr="004D3194" w:rsidRDefault="00856DE3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14:paraId="50314720" w14:textId="390DE546" w:rsidR="00856DE3" w:rsidRPr="00461222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1222">
              <w:rPr>
                <w:rFonts w:ascii="Times New Roman" w:hAnsi="Times New Roman" w:cs="Times New Roman"/>
                <w:spacing w:val="-8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461222">
              <w:rPr>
                <w:rFonts w:ascii="Times New Roman" w:hAnsi="Times New Roman" w:cs="Times New Roman"/>
                <w:i/>
                <w:iCs/>
                <w:spacing w:val="-8"/>
              </w:rPr>
              <w:t>(при наличии)</w:t>
            </w:r>
            <w:r w:rsidRPr="0046122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75BBBF57" w14:textId="77777777" w:rsidTr="00017DA2">
        <w:tc>
          <w:tcPr>
            <w:tcW w:w="426" w:type="dxa"/>
          </w:tcPr>
          <w:p w14:paraId="2C6EC9B2" w14:textId="1BAD4673" w:rsidR="00856DE3" w:rsidRDefault="00856DE3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14:paraId="313C6A03" w14:textId="65217ED3" w:rsidR="00856DE3" w:rsidRPr="004D3194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12630">
              <w:rPr>
                <w:rFonts w:ascii="Times New Roman" w:hAnsi="Times New Roman" w:cs="Times New Roman"/>
                <w:spacing w:val="-4"/>
              </w:rPr>
              <w:t xml:space="preserve">Свидетельство о технической компетентности и/или аттестат аккредитации испытательной лаборатории </w:t>
            </w:r>
            <w:r w:rsidRPr="00461222">
              <w:rPr>
                <w:rFonts w:ascii="Times New Roman" w:hAnsi="Times New Roman" w:cs="Times New Roman"/>
                <w:spacing w:val="-4"/>
              </w:rPr>
              <w:t>(с приложением)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259BC54A" w14:textId="77777777" w:rsidTr="00017DA2">
        <w:tc>
          <w:tcPr>
            <w:tcW w:w="426" w:type="dxa"/>
          </w:tcPr>
          <w:p w14:paraId="71D2E8B7" w14:textId="4C044BED" w:rsidR="00856DE3" w:rsidRPr="004D3194" w:rsidRDefault="00856DE3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14:paraId="4336BA74" w14:textId="510B6108" w:rsidR="00856DE3" w:rsidRPr="004D3194" w:rsidRDefault="00856DE3" w:rsidP="00856DE3">
            <w:pPr>
              <w:pStyle w:val="1"/>
              <w:tabs>
                <w:tab w:val="left" w:pos="211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Технологический регламент (карта) на производство продукции </w:t>
            </w:r>
            <w:r w:rsidRPr="00107AAF">
              <w:rPr>
                <w:i/>
                <w:iCs/>
                <w:spacing w:val="-4"/>
              </w:rPr>
              <w:t>(1 лист)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0BE7DFBC" w14:textId="77777777" w:rsidTr="00017DA2">
        <w:tc>
          <w:tcPr>
            <w:tcW w:w="426" w:type="dxa"/>
          </w:tcPr>
          <w:p w14:paraId="13DE2717" w14:textId="7A204B6A" w:rsidR="00856DE3" w:rsidRPr="004D3194" w:rsidRDefault="00856DE3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14:paraId="5156ED58" w14:textId="2ACCF3A6" w:rsidR="00856DE3" w:rsidRPr="004D3194" w:rsidRDefault="00856DE3" w:rsidP="00856DE3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4D3194">
              <w:rPr>
                <w:i/>
                <w:iCs/>
                <w:spacing w:val="-4"/>
              </w:rPr>
              <w:t>(при наличии)</w:t>
            </w:r>
            <w:r w:rsidRPr="00DF4AFA">
              <w:rPr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  <w:r>
              <w:rPr>
                <w:b/>
                <w:bCs/>
                <w:i/>
                <w:iCs/>
                <w:spacing w:val="-4"/>
              </w:rPr>
              <w:t>:</w:t>
            </w:r>
          </w:p>
          <w:p w14:paraId="05F260AA" w14:textId="0DB31416" w:rsidR="00856DE3" w:rsidRDefault="00856DE3" w:rsidP="00856DE3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рабочие чертежи (титульный лист, пояснительная записка, номенклатура продукции, листы чертежей на конкретное изделие (конструкцию)</w:t>
            </w:r>
            <w:r>
              <w:rPr>
                <w:spacing w:val="-4"/>
              </w:rPr>
              <w:t>);</w:t>
            </w:r>
          </w:p>
          <w:p w14:paraId="4C8E588C" w14:textId="7AB323D7" w:rsidR="00856DE3" w:rsidRPr="004D3194" w:rsidRDefault="00856DE3" w:rsidP="00856DE3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4D3194">
              <w:rPr>
                <w:spacing w:val="-4"/>
              </w:rPr>
              <w:t>технические условия</w:t>
            </w:r>
          </w:p>
        </w:tc>
      </w:tr>
      <w:tr w:rsidR="00856DE3" w:rsidRPr="00884D16" w14:paraId="41398ECB" w14:textId="77777777" w:rsidTr="00017DA2">
        <w:tc>
          <w:tcPr>
            <w:tcW w:w="9923" w:type="dxa"/>
            <w:gridSpan w:val="2"/>
          </w:tcPr>
          <w:p w14:paraId="45848295" w14:textId="77777777" w:rsidR="00856DE3" w:rsidRDefault="00856DE3" w:rsidP="008E0899">
            <w:pPr>
              <w:pStyle w:val="a5"/>
              <w:spacing w:line="180" w:lineRule="exact"/>
              <w:ind w:left="-102" w:right="-108"/>
              <w:jc w:val="center"/>
              <w:rPr>
                <w:rFonts w:ascii="Times New Roman" w:hAnsi="Times New Roman" w:cs="Times New Roman"/>
                <w:b/>
                <w:iCs/>
                <w:spacing w:val="-6"/>
              </w:rPr>
            </w:pP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Оцифрованные документы, которые уже существует на бумаге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>,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 формируются 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владельцем сертификата соответствия 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 архив и направляются со своей официальной электронной почты на </w:t>
            </w:r>
            <w:bookmarkStart w:id="0" w:name="_Hlk11033321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официальную электронную почту </w:t>
            </w:r>
            <w:bookmarkEnd w:id="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органа по сертификации (</w:t>
            </w:r>
            <w:hyperlink r:id="rId5" w:history="1"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mtpr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35@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mail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.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ru</w:t>
              </w:r>
            </w:hyperlink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). </w:t>
            </w:r>
          </w:p>
          <w:p w14:paraId="3BE0FC3D" w14:textId="36D5DCCD" w:rsidR="00856DE3" w:rsidRPr="00461222" w:rsidRDefault="00856DE3" w:rsidP="008E0899">
            <w:pPr>
              <w:pStyle w:val="a5"/>
              <w:spacing w:line="180" w:lineRule="exact"/>
              <w:ind w:left="-102" w:right="-108"/>
              <w:jc w:val="center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Владелец сертификата соответствия 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обязан предоставить данные документы в оригинале (при необходимости)</w:t>
            </w:r>
          </w:p>
        </w:tc>
      </w:tr>
      <w:tr w:rsidR="00856DE3" w:rsidRPr="004D3194" w14:paraId="41C18C48" w14:textId="77777777" w:rsidTr="00017DA2">
        <w:tc>
          <w:tcPr>
            <w:tcW w:w="426" w:type="dxa"/>
          </w:tcPr>
          <w:p w14:paraId="6F09D050" w14:textId="3D2A330B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14:paraId="5D3937F7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7724F111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ведение фонда ТНПА и технической документации предприятия;</w:t>
            </w:r>
          </w:p>
          <w:p w14:paraId="5F41206B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6085A3D4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01EAD8A2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проведение и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D3194">
              <w:rPr>
                <w:rFonts w:ascii="Times New Roman" w:hAnsi="Times New Roman" w:cs="Times New Roman"/>
              </w:rPr>
              <w:t xml:space="preserve"> результатов входного</w:t>
            </w:r>
            <w:r>
              <w:rPr>
                <w:rFonts w:ascii="Times New Roman" w:hAnsi="Times New Roman" w:cs="Times New Roman"/>
              </w:rPr>
              <w:t>,</w:t>
            </w:r>
            <w:r w:rsidRPr="004D3194">
              <w:rPr>
                <w:rFonts w:ascii="Times New Roman" w:hAnsi="Times New Roman" w:cs="Times New Roman"/>
              </w:rPr>
              <w:t xml:space="preserve"> операционного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3194">
              <w:rPr>
                <w:rFonts w:ascii="Times New Roman" w:hAnsi="Times New Roman" w:cs="Times New Roman"/>
              </w:rPr>
              <w:t>приемочного (приемо-сдаточного и периодического) контроля</w:t>
            </w:r>
            <w:r>
              <w:rPr>
                <w:rFonts w:ascii="Times New Roman" w:hAnsi="Times New Roman" w:cs="Times New Roman"/>
              </w:rPr>
              <w:t>;</w:t>
            </w:r>
            <w:r w:rsidRPr="004D3194">
              <w:rPr>
                <w:rFonts w:ascii="Times New Roman" w:hAnsi="Times New Roman" w:cs="Times New Roman"/>
              </w:rPr>
              <w:t xml:space="preserve"> </w:t>
            </w:r>
          </w:p>
          <w:p w14:paraId="29855F72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7CAB72C7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585F2F62" w14:textId="77777777" w:rsidR="00A16238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56A99C71" w14:textId="77777777" w:rsidR="00A16238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897104" w14:textId="43E36CB9" w:rsidR="00856DE3" w:rsidRPr="004D3194" w:rsidRDefault="00A16238" w:rsidP="00A16238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DD1164">
              <w:rPr>
                <w:rFonts w:ascii="Times New Roman" w:hAnsi="Times New Roman" w:cs="Times New Roman"/>
              </w:rPr>
              <w:t xml:space="preserve">- рассмотрение рекламаций </w:t>
            </w:r>
            <w:r>
              <w:rPr>
                <w:rFonts w:ascii="Times New Roman" w:hAnsi="Times New Roman" w:cs="Times New Roman"/>
              </w:rPr>
              <w:t>и претензий,</w:t>
            </w:r>
            <w:r w:rsidRPr="00DD1164">
              <w:rPr>
                <w:rFonts w:ascii="Times New Roman" w:hAnsi="Times New Roman" w:cs="Times New Roman"/>
              </w:rPr>
              <w:t xml:space="preserve"> принятие решений</w:t>
            </w:r>
            <w:r w:rsidRPr="00DD1164">
              <w:rPr>
                <w:rFonts w:ascii="Arial Narrow" w:hAnsi="Arial Narrow" w:cs="Times New Roman"/>
                <w:i/>
                <w:spacing w:val="-4"/>
              </w:rPr>
              <w:t>.</w:t>
            </w:r>
          </w:p>
        </w:tc>
      </w:tr>
      <w:tr w:rsidR="00856DE3" w:rsidRPr="004D3194" w14:paraId="1CB27583" w14:textId="77777777" w:rsidTr="00017DA2">
        <w:tc>
          <w:tcPr>
            <w:tcW w:w="426" w:type="dxa"/>
          </w:tcPr>
          <w:p w14:paraId="392F7A3A" w14:textId="4E0BF455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7" w:type="dxa"/>
          </w:tcPr>
          <w:p w14:paraId="6D70D544" w14:textId="4492E9B5" w:rsidR="00856DE3" w:rsidRPr="004D3194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Технологический регламент (карта) на производство продукции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6F28B4E7" w14:textId="77777777" w:rsidTr="00017DA2">
        <w:tc>
          <w:tcPr>
            <w:tcW w:w="426" w:type="dxa"/>
          </w:tcPr>
          <w:p w14:paraId="49379781" w14:textId="7413EAE1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97" w:type="dxa"/>
          </w:tcPr>
          <w:p w14:paraId="74BC196F" w14:textId="6FAA1CB4" w:rsidR="00856DE3" w:rsidRPr="004D3194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 xml:space="preserve">Приказ о внедрении на предприятии </w:t>
            </w:r>
            <w:r>
              <w:rPr>
                <w:rFonts w:ascii="Times New Roman" w:hAnsi="Times New Roman" w:cs="Times New Roman"/>
                <w:spacing w:val="-4"/>
              </w:rPr>
              <w:t xml:space="preserve">изменений (дополнений) к </w:t>
            </w:r>
            <w:r w:rsidRPr="004D3194">
              <w:rPr>
                <w:rFonts w:ascii="Times New Roman" w:hAnsi="Times New Roman" w:cs="Times New Roman"/>
                <w:spacing w:val="-4"/>
              </w:rPr>
              <w:t>технологическо</w:t>
            </w:r>
            <w:r>
              <w:rPr>
                <w:rFonts w:ascii="Times New Roman" w:hAnsi="Times New Roman" w:cs="Times New Roman"/>
                <w:spacing w:val="-4"/>
              </w:rPr>
              <w:t>му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регламент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(карт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4D3194">
              <w:rPr>
                <w:rFonts w:ascii="Times New Roman" w:hAnsi="Times New Roman" w:cs="Times New Roman"/>
                <w:spacing w:val="-4"/>
              </w:rPr>
              <w:t>) на производство продукции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427EDD5A" w14:textId="77777777" w:rsidTr="00017DA2">
        <w:tc>
          <w:tcPr>
            <w:tcW w:w="426" w:type="dxa"/>
          </w:tcPr>
          <w:p w14:paraId="32F711ED" w14:textId="57C96385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97" w:type="dxa"/>
          </w:tcPr>
          <w:p w14:paraId="4B778039" w14:textId="40971715" w:rsidR="00856DE3" w:rsidRPr="004D3194" w:rsidRDefault="00856DE3" w:rsidP="00856DE3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884D16">
              <w:rPr>
                <w:i/>
                <w:iCs/>
                <w:spacing w:val="-4"/>
              </w:rPr>
              <w:t>(при наличии)</w:t>
            </w:r>
            <w:r w:rsidRPr="004D3194">
              <w:rPr>
                <w:spacing w:val="-4"/>
              </w:rPr>
              <w:t xml:space="preserve">: рабочие чертежи </w:t>
            </w:r>
            <w:r w:rsidRPr="00461222">
              <w:rPr>
                <w:i/>
                <w:iCs/>
                <w:spacing w:val="-4"/>
              </w:rPr>
              <w:t>(весь документ)</w:t>
            </w:r>
            <w:r w:rsidRPr="00DF4AFA">
              <w:rPr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</w:p>
        </w:tc>
      </w:tr>
      <w:tr w:rsidR="00856DE3" w:rsidRPr="004D3194" w14:paraId="33D395B7" w14:textId="77777777" w:rsidTr="00017DA2">
        <w:tc>
          <w:tcPr>
            <w:tcW w:w="426" w:type="dxa"/>
          </w:tcPr>
          <w:p w14:paraId="4C95F06E" w14:textId="4EE6706A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497" w:type="dxa"/>
          </w:tcPr>
          <w:p w14:paraId="2F3588F3" w14:textId="33B15C68" w:rsidR="00856DE3" w:rsidRPr="004D3194" w:rsidRDefault="00856DE3" w:rsidP="00856DE3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Приказ о внедрении на предприятии </w:t>
            </w:r>
            <w:r>
              <w:rPr>
                <w:spacing w:val="-4"/>
              </w:rPr>
              <w:t xml:space="preserve">изменений (дополнений) к </w:t>
            </w:r>
            <w:r w:rsidRPr="004D3194">
              <w:rPr>
                <w:spacing w:val="-4"/>
              </w:rPr>
              <w:t>рабочи</w:t>
            </w:r>
            <w:r>
              <w:rPr>
                <w:spacing w:val="-4"/>
              </w:rPr>
              <w:t>м</w:t>
            </w:r>
            <w:r w:rsidRPr="004D3194">
              <w:rPr>
                <w:spacing w:val="-4"/>
              </w:rPr>
              <w:t xml:space="preserve"> чертеж</w:t>
            </w:r>
            <w:r>
              <w:rPr>
                <w:spacing w:val="-4"/>
              </w:rPr>
              <w:t>ам</w:t>
            </w:r>
            <w:r w:rsidRPr="004D3194">
              <w:rPr>
                <w:spacing w:val="-4"/>
              </w:rPr>
              <w:t>, технически</w:t>
            </w:r>
            <w:r>
              <w:rPr>
                <w:spacing w:val="-4"/>
              </w:rPr>
              <w:t>м</w:t>
            </w:r>
            <w:r w:rsidRPr="004D3194">
              <w:rPr>
                <w:spacing w:val="-4"/>
              </w:rPr>
              <w:t xml:space="preserve"> услови</w:t>
            </w:r>
            <w:r>
              <w:rPr>
                <w:spacing w:val="-4"/>
              </w:rPr>
              <w:t xml:space="preserve">ям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856DE3" w:rsidRPr="004D3194" w14:paraId="2F8693F6" w14:textId="77777777" w:rsidTr="00017DA2">
        <w:tc>
          <w:tcPr>
            <w:tcW w:w="426" w:type="dxa"/>
          </w:tcPr>
          <w:p w14:paraId="6B69ADC4" w14:textId="5C977DED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497" w:type="dxa"/>
          </w:tcPr>
          <w:p w14:paraId="503C2C91" w14:textId="1536DDEA" w:rsidR="00856DE3" w:rsidRPr="004D3194" w:rsidRDefault="00856DE3" w:rsidP="00856DE3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Уведомление о присоединении к публичному договору на приобретение и актуализацию ИПС «СтройДОК </w:t>
            </w:r>
            <w:r w:rsidRPr="004D3194">
              <w:rPr>
                <w:spacing w:val="-4"/>
                <w:lang w:val="en-US"/>
              </w:rPr>
              <w:t>Online</w:t>
            </w:r>
            <w:r w:rsidRPr="004D3194">
              <w:rPr>
                <w:spacing w:val="-4"/>
              </w:rPr>
              <w:t>» или договор на предоставление доступа к ИПС «Стандарт»</w:t>
            </w:r>
          </w:p>
        </w:tc>
      </w:tr>
      <w:tr w:rsidR="00856DE3" w:rsidRPr="004D3194" w14:paraId="059F4D5E" w14:textId="77777777" w:rsidTr="00017DA2">
        <w:tc>
          <w:tcPr>
            <w:tcW w:w="426" w:type="dxa"/>
          </w:tcPr>
          <w:p w14:paraId="07B2EC42" w14:textId="76747ABC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497" w:type="dxa"/>
          </w:tcPr>
          <w:p w14:paraId="761E5B3E" w14:textId="46D1BA46" w:rsidR="00856DE3" w:rsidRPr="004D3194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Книга регистрации замечаний и предложений</w:t>
            </w:r>
            <w:r>
              <w:rPr>
                <w:rFonts w:ascii="Times New Roman" w:hAnsi="Times New Roman" w:cs="Times New Roman"/>
                <w:spacing w:val="-4"/>
              </w:rPr>
              <w:t>, журнал учета рекламаций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856DE3" w:rsidRPr="004D3194" w14:paraId="590E6E8E" w14:textId="77777777" w:rsidTr="00017DA2">
        <w:tc>
          <w:tcPr>
            <w:tcW w:w="426" w:type="dxa"/>
          </w:tcPr>
          <w:p w14:paraId="4B67BBBB" w14:textId="1DF69028" w:rsidR="00856DE3" w:rsidRPr="004D3194" w:rsidRDefault="008E0899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14:paraId="6599D1B1" w14:textId="64B7AF03" w:rsidR="00856DE3" w:rsidRPr="004D3194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Перечень продукции, подлежащей входному контролю </w:t>
            </w:r>
          </w:p>
        </w:tc>
      </w:tr>
      <w:tr w:rsidR="00856DE3" w:rsidRPr="004D3194" w14:paraId="22FD69F4" w14:textId="77777777" w:rsidTr="00017DA2">
        <w:tc>
          <w:tcPr>
            <w:tcW w:w="426" w:type="dxa"/>
          </w:tcPr>
          <w:p w14:paraId="247C23DA" w14:textId="2CDF8DEA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497" w:type="dxa"/>
          </w:tcPr>
          <w:p w14:paraId="49783105" w14:textId="3199A757" w:rsidR="00856DE3" w:rsidRPr="00984649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Перечень показателей, контролируемых при операционном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приемо-сдаточном и периодическом контроле </w:t>
            </w:r>
          </w:p>
        </w:tc>
      </w:tr>
      <w:tr w:rsidR="00856DE3" w:rsidRPr="004D3194" w14:paraId="518C7951" w14:textId="77777777" w:rsidTr="00017DA2">
        <w:tc>
          <w:tcPr>
            <w:tcW w:w="426" w:type="dxa"/>
          </w:tcPr>
          <w:p w14:paraId="1D34C5CE" w14:textId="0D9A7F6D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497" w:type="dxa"/>
          </w:tcPr>
          <w:p w14:paraId="0C952A82" w14:textId="6EB57CAF" w:rsidR="00856DE3" w:rsidRPr="00984649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операционного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приемо-сдаточного и периодического контроля</w:t>
            </w:r>
          </w:p>
        </w:tc>
      </w:tr>
      <w:tr w:rsidR="00856DE3" w:rsidRPr="004D3194" w14:paraId="72C2BF2F" w14:textId="77777777" w:rsidTr="00017DA2">
        <w:tc>
          <w:tcPr>
            <w:tcW w:w="426" w:type="dxa"/>
          </w:tcPr>
          <w:p w14:paraId="5EA5A249" w14:textId="2B8EEAC4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497" w:type="dxa"/>
          </w:tcPr>
          <w:p w14:paraId="134FAD94" w14:textId="3669865F" w:rsidR="00856DE3" w:rsidRPr="00107AAF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Договор со сторонней аккредитованной лабораторией </w:t>
            </w:r>
            <w:r>
              <w:rPr>
                <w:spacing w:val="-4"/>
              </w:rPr>
              <w:t xml:space="preserve">(последний) </w:t>
            </w:r>
            <w:r w:rsidRPr="00107AAF">
              <w:rPr>
                <w:i/>
                <w:iCs/>
                <w:spacing w:val="-4"/>
              </w:rPr>
              <w:t>(при необходимости)</w:t>
            </w:r>
          </w:p>
        </w:tc>
      </w:tr>
      <w:tr w:rsidR="00856DE3" w:rsidRPr="004D3194" w14:paraId="38FA0E41" w14:textId="77777777" w:rsidTr="00017DA2">
        <w:tc>
          <w:tcPr>
            <w:tcW w:w="426" w:type="dxa"/>
          </w:tcPr>
          <w:p w14:paraId="3E75CEA4" w14:textId="05215CBB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14:paraId="488532C8" w14:textId="0954B3A5" w:rsidR="00856DE3" w:rsidRPr="00107AAF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spacing w:val="-4"/>
              </w:rPr>
              <w:t>Форма акта отбора образцов для направления продукции в сторонние лаборатории</w:t>
            </w:r>
          </w:p>
        </w:tc>
      </w:tr>
      <w:tr w:rsidR="00856DE3" w:rsidRPr="004D3194" w14:paraId="45F83200" w14:textId="77777777" w:rsidTr="00017DA2">
        <w:tc>
          <w:tcPr>
            <w:tcW w:w="426" w:type="dxa"/>
          </w:tcPr>
          <w:p w14:paraId="6E992A8D" w14:textId="4FDA060F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14:paraId="0502580A" w14:textId="117C7F36" w:rsidR="00856DE3" w:rsidRPr="004D3194" w:rsidRDefault="00856DE3" w:rsidP="00856DE3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>Протоколы испытаний</w:t>
            </w:r>
            <w:r>
              <w:rPr>
                <w:spacing w:val="-4"/>
              </w:rPr>
              <w:t xml:space="preserve"> </w:t>
            </w:r>
            <w:r w:rsidRPr="004D3194">
              <w:rPr>
                <w:spacing w:val="-4"/>
              </w:rPr>
              <w:t>готовых строительных материалов и изделий</w:t>
            </w:r>
            <w:r>
              <w:rPr>
                <w:spacing w:val="-4"/>
              </w:rPr>
              <w:t xml:space="preserve"> </w:t>
            </w:r>
            <w:r w:rsidRPr="00107AAF">
              <w:rPr>
                <w:i/>
                <w:iCs/>
                <w:spacing w:val="-4"/>
              </w:rPr>
              <w:t>(при невозможности самостоятельного проведения испытаний)</w:t>
            </w:r>
          </w:p>
        </w:tc>
      </w:tr>
      <w:tr w:rsidR="00856DE3" w:rsidRPr="004D3194" w14:paraId="5DC0FADC" w14:textId="77777777" w:rsidTr="00017DA2">
        <w:tc>
          <w:tcPr>
            <w:tcW w:w="426" w:type="dxa"/>
          </w:tcPr>
          <w:p w14:paraId="389F72EC" w14:textId="4FF23309" w:rsidR="00856DE3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497" w:type="dxa"/>
          </w:tcPr>
          <w:p w14:paraId="58089ECD" w14:textId="2922E824" w:rsidR="00856DE3" w:rsidRPr="00461222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4"/>
              </w:rPr>
              <w:t>Д</w:t>
            </w:r>
            <w:r w:rsidRPr="00C12630">
              <w:rPr>
                <w:rFonts w:ascii="Times New Roman" w:hAnsi="Times New Roman" w:cs="Times New Roman"/>
                <w:spacing w:val="-4"/>
              </w:rPr>
              <w:t>окумент о качестве</w:t>
            </w:r>
            <w:r>
              <w:rPr>
                <w:rFonts w:ascii="Times New Roman" w:hAnsi="Times New Roman" w:cs="Times New Roman"/>
                <w:spacing w:val="-4"/>
              </w:rPr>
              <w:t>, о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бразец маркировки </w:t>
            </w:r>
            <w:r>
              <w:rPr>
                <w:rFonts w:ascii="Times New Roman" w:hAnsi="Times New Roman" w:cs="Times New Roman"/>
                <w:spacing w:val="-4"/>
              </w:rPr>
              <w:t>(о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бразец бирки, таблички, ярлыка, вкладыша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(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при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наличии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>)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) </w:t>
            </w:r>
            <w:r w:rsidRPr="00C12630">
              <w:rPr>
                <w:rFonts w:ascii="Times New Roman" w:hAnsi="Times New Roman" w:cs="Times New Roman"/>
                <w:spacing w:val="-4"/>
              </w:rPr>
              <w:t>готовых строительных материалов и изделий</w:t>
            </w:r>
            <w:r>
              <w:rPr>
                <w:rFonts w:ascii="Times New Roman" w:hAnsi="Times New Roman" w:cs="Times New Roman"/>
                <w:spacing w:val="-4"/>
              </w:rPr>
              <w:t>, применение знака соответствия</w:t>
            </w:r>
          </w:p>
        </w:tc>
      </w:tr>
      <w:tr w:rsidR="00856DE3" w:rsidRPr="004D3194" w14:paraId="42D1C93A" w14:textId="77777777" w:rsidTr="00017DA2">
        <w:tc>
          <w:tcPr>
            <w:tcW w:w="426" w:type="dxa"/>
          </w:tcPr>
          <w:p w14:paraId="22CD0FB3" w14:textId="2FD87099" w:rsidR="00856DE3" w:rsidRPr="004D3194" w:rsidRDefault="00F32857" w:rsidP="00856DE3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497" w:type="dxa"/>
          </w:tcPr>
          <w:p w14:paraId="2FE016A7" w14:textId="6CEF8423" w:rsidR="00856DE3" w:rsidRPr="004D3194" w:rsidRDefault="00856DE3" w:rsidP="00856DE3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Журнал учета выдачи документов о качестве готовой продукции</w:t>
            </w:r>
          </w:p>
        </w:tc>
      </w:tr>
    </w:tbl>
    <w:p w14:paraId="2CF5A370" w14:textId="09552CE1" w:rsidR="00230AFB" w:rsidRPr="00FC7616" w:rsidRDefault="00230AFB" w:rsidP="00230AFB">
      <w:pPr>
        <w:pStyle w:val="a5"/>
        <w:ind w:right="-142"/>
        <w:rPr>
          <w:rFonts w:ascii="Times New Roman" w:hAnsi="Times New Roman" w:cs="Times New Roman"/>
          <w:i/>
          <w:spacing w:val="-6"/>
        </w:rPr>
      </w:pPr>
      <w:r w:rsidRPr="00FC7616">
        <w:rPr>
          <w:rFonts w:ascii="Times New Roman" w:hAnsi="Times New Roman" w:cs="Times New Roman"/>
          <w:i/>
          <w:spacing w:val="-6"/>
        </w:rPr>
        <w:t>*Допускается ведение журналов в электронном виде</w:t>
      </w:r>
      <w:r w:rsidR="00FC7616">
        <w:rPr>
          <w:rFonts w:ascii="Times New Roman" w:hAnsi="Times New Roman" w:cs="Times New Roman"/>
          <w:i/>
          <w:spacing w:val="-6"/>
        </w:rPr>
        <w:t xml:space="preserve"> (</w:t>
      </w:r>
      <w:r w:rsidRPr="00FC7616">
        <w:rPr>
          <w:rFonts w:ascii="Times New Roman" w:hAnsi="Times New Roman" w:cs="Times New Roman"/>
          <w:i/>
          <w:spacing w:val="-6"/>
        </w:rPr>
        <w:t>процедура должна быть описана в приказе по предприятию</w:t>
      </w:r>
      <w:r w:rsidR="00FC7616">
        <w:rPr>
          <w:rFonts w:ascii="Times New Roman" w:hAnsi="Times New Roman" w:cs="Times New Roman"/>
          <w:i/>
          <w:spacing w:val="-6"/>
        </w:rPr>
        <w:t>).</w:t>
      </w:r>
      <w:r w:rsidRPr="00FC7616">
        <w:rPr>
          <w:rFonts w:ascii="Times New Roman" w:hAnsi="Times New Roman" w:cs="Times New Roman"/>
          <w:i/>
          <w:spacing w:val="-6"/>
        </w:rPr>
        <w:t xml:space="preserve"> </w:t>
      </w:r>
    </w:p>
    <w:p w14:paraId="46641FBB" w14:textId="3AA159ED" w:rsidR="004E0C60" w:rsidRPr="00230AFB" w:rsidRDefault="00230AFB" w:rsidP="0053429B">
      <w:pPr>
        <w:pStyle w:val="a5"/>
        <w:ind w:right="-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**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При необходимости в процессе </w:t>
      </w:r>
      <w:r w:rsidR="00461222">
        <w:rPr>
          <w:rFonts w:ascii="Times New Roman" w:hAnsi="Times New Roman" w:cs="Times New Roman"/>
          <w:i/>
          <w:spacing w:val="-4"/>
        </w:rPr>
        <w:t>оценки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 может запрашиваться дополн</w:t>
      </w:r>
      <w:r w:rsidR="00C241B9" w:rsidRPr="00230AFB">
        <w:rPr>
          <w:rFonts w:ascii="Times New Roman" w:hAnsi="Times New Roman" w:cs="Times New Roman"/>
          <w:i/>
          <w:spacing w:val="-4"/>
        </w:rPr>
        <w:t>ительная информация</w:t>
      </w:r>
      <w:r w:rsidR="004E0C60" w:rsidRPr="00230AFB">
        <w:rPr>
          <w:rFonts w:ascii="Times New Roman" w:hAnsi="Times New Roman" w:cs="Times New Roman"/>
          <w:i/>
          <w:spacing w:val="-4"/>
        </w:rPr>
        <w:t>.</w:t>
      </w:r>
    </w:p>
    <w:p w14:paraId="253839AC" w14:textId="77777777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Телефоны для </w:t>
      </w:r>
      <w:r w:rsidR="00855214"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разъяснений</w:t>
      </w: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A43BB9C" w14:textId="122E464B" w:rsidR="004E0C60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</w:t>
      </w:r>
      <w:r w:rsidR="00BA7061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379</w:t>
      </w: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73 72</w:t>
      </w:r>
    </w:p>
    <w:p w14:paraId="738135B9" w14:textId="05334F48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="00DA1739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1D96D69" w14:textId="77777777" w:rsidR="009A3A33" w:rsidRPr="00DF394E" w:rsidRDefault="009A3A33" w:rsidP="009A3A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2D471B0E" w14:textId="77777777" w:rsidR="009A3A33" w:rsidRPr="00DF394E" w:rsidRDefault="009A3A33" w:rsidP="009A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BE5AD9F" w14:textId="77777777" w:rsidR="009A3A33" w:rsidRPr="00DF394E" w:rsidRDefault="009A3A33" w:rsidP="009A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9A3A33" w:rsidRPr="00DF394E" w14:paraId="3FC9FF43" w14:textId="77777777" w:rsidTr="00AC5AF8">
        <w:tc>
          <w:tcPr>
            <w:tcW w:w="5043" w:type="dxa"/>
            <w:hideMark/>
          </w:tcPr>
          <w:p w14:paraId="554275D1" w14:textId="77777777" w:rsidR="009A3A33" w:rsidRPr="00DF394E" w:rsidRDefault="009A3A33" w:rsidP="00AC5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094" w:type="dxa"/>
          </w:tcPr>
          <w:p w14:paraId="71AEB095" w14:textId="77777777" w:rsidR="009A3A33" w:rsidRPr="00DF394E" w:rsidRDefault="009A3A33" w:rsidP="00AC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55B94647" w14:textId="77777777" w:rsidR="009A3A33" w:rsidRPr="00DF394E" w:rsidRDefault="009A3A33" w:rsidP="00AC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5295A4" w14:textId="77777777" w:rsidR="009A3A33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43886C" w14:textId="77777777" w:rsidR="009A3A33" w:rsidRPr="009B2B30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</w:t>
      </w:r>
    </w:p>
    <w:p w14:paraId="03D57AE5" w14:textId="77777777" w:rsidR="009A3A33" w:rsidRPr="009B2B30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оценки способности сертифицированной системы менеджмента качества </w:t>
      </w:r>
    </w:p>
    <w:p w14:paraId="2FD846A2" w14:textId="3C4BB5E2" w:rsidR="009A3A33" w:rsidRPr="009B2B30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>обеспечивать стабильный выпуск сертифицир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ованной</w:t>
      </w: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продукции</w:t>
      </w:r>
    </w:p>
    <w:p w14:paraId="171A8B79" w14:textId="77777777" w:rsidR="009A3A33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9A3A33" w14:paraId="633DD47C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388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5103" w:type="dxa"/>
          </w:tcPr>
          <w:p w14:paraId="7A42798B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77B28B2F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726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5103" w:type="dxa"/>
          </w:tcPr>
          <w:p w14:paraId="626C818B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02CE83E1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42D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5103" w:type="dxa"/>
          </w:tcPr>
          <w:p w14:paraId="687F9D9D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62FD1A56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B2C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5D0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9A3A33" w14:paraId="730602F7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3EA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659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9A3A33" w14:paraId="253B5F2E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761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5103" w:type="dxa"/>
          </w:tcPr>
          <w:p w14:paraId="229E1293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353A532B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004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Наличие рекламаций и претензий потребителей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E28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A1623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9A3A33" w14:paraId="4CEC086F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55BE9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Соблюдение технологии производства:</w:t>
            </w:r>
          </w:p>
        </w:tc>
        <w:tc>
          <w:tcPr>
            <w:tcW w:w="5103" w:type="dxa"/>
            <w:tcBorders>
              <w:bottom w:val="nil"/>
            </w:tcBorders>
          </w:tcPr>
          <w:p w14:paraId="11F3B178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6EBCE968" w14:textId="77777777" w:rsidTr="00AC5AF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160C5AE0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наиболее значимых (лимитирующих) и специальных процессов производства</w:t>
            </w:r>
          </w:p>
        </w:tc>
        <w:tc>
          <w:tcPr>
            <w:tcW w:w="5103" w:type="dxa"/>
            <w:tcBorders>
              <w:top w:val="nil"/>
            </w:tcBorders>
          </w:tcPr>
          <w:p w14:paraId="730700F7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7BB0693F" w14:textId="77777777" w:rsidTr="00AC5AF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75A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5103" w:type="dxa"/>
          </w:tcPr>
          <w:p w14:paraId="7119892D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2AFDDE0E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2974A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5103" w:type="dxa"/>
          </w:tcPr>
          <w:p w14:paraId="7932C008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00EDA5F5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8F55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Информация о качестве продукции:</w:t>
            </w:r>
          </w:p>
        </w:tc>
        <w:tc>
          <w:tcPr>
            <w:tcW w:w="5103" w:type="dxa"/>
          </w:tcPr>
          <w:p w14:paraId="76539E52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36FE95BF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4465A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данные о количестве продукции, принятой с первого предъявления</w:t>
            </w:r>
          </w:p>
        </w:tc>
        <w:tc>
          <w:tcPr>
            <w:tcW w:w="5103" w:type="dxa"/>
          </w:tcPr>
          <w:p w14:paraId="170BB3D4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0D233549" w14:textId="77777777" w:rsidTr="00AC5AF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009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показатели качества готовой продукции (коэффициент дефектности, уровень гарантийных ремонтов, уровень предторгового обслуживания и т.д.)</w:t>
            </w:r>
          </w:p>
        </w:tc>
        <w:tc>
          <w:tcPr>
            <w:tcW w:w="5103" w:type="dxa"/>
          </w:tcPr>
          <w:p w14:paraId="6C798654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30133351" w14:textId="77777777" w:rsidTr="00AC5AF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33C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Испытательное подразделение изготовителя:</w:t>
            </w:r>
          </w:p>
        </w:tc>
        <w:tc>
          <w:tcPr>
            <w:tcW w:w="5103" w:type="dxa"/>
          </w:tcPr>
          <w:p w14:paraId="50E303BC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2D65E161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731B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аккредитовано (аттестовано) ли испытательное подразделение предприятия?</w:t>
            </w:r>
          </w:p>
        </w:tc>
        <w:tc>
          <w:tcPr>
            <w:tcW w:w="5103" w:type="dxa"/>
          </w:tcPr>
          <w:p w14:paraId="1EE0B3FE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3FD6CE96" w14:textId="77777777" w:rsidTr="00AC5AF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3884125E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- включает ли область аккредитации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(аттестации) испытания готовой продукции?</w:t>
            </w:r>
          </w:p>
        </w:tc>
        <w:tc>
          <w:tcPr>
            <w:tcW w:w="5103" w:type="dxa"/>
          </w:tcPr>
          <w:p w14:paraId="3DC1689B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57BA83A4" w14:textId="77777777" w:rsidTr="00AC5AF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6E3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5103" w:type="dxa"/>
          </w:tcPr>
          <w:p w14:paraId="1CA09681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9A3A33" w14:paraId="1CBF8C01" w14:textId="77777777" w:rsidTr="00AC5A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DEF" w14:textId="77777777" w:rsidR="009A3A33" w:rsidRPr="009B2B30" w:rsidRDefault="009A3A33" w:rsidP="00AC5AF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5103" w:type="dxa"/>
          </w:tcPr>
          <w:p w14:paraId="58785E1E" w14:textId="77777777" w:rsidR="009A3A33" w:rsidRPr="009B2B30" w:rsidRDefault="009A3A33" w:rsidP="00AC5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</w:tbl>
    <w:p w14:paraId="7B6AB370" w14:textId="77777777" w:rsidR="009A3A33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772CEEA" w14:textId="77777777" w:rsidR="009A3A33" w:rsidRDefault="009A3A33" w:rsidP="009A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9A3A33" w:rsidRPr="00BA0F36" w14:paraId="645A2409" w14:textId="77777777" w:rsidTr="00AC5AF8">
        <w:tc>
          <w:tcPr>
            <w:tcW w:w="3369" w:type="dxa"/>
            <w:shd w:val="clear" w:color="auto" w:fill="auto"/>
            <w:vAlign w:val="bottom"/>
          </w:tcPr>
          <w:p w14:paraId="1A78D155" w14:textId="77777777" w:rsidR="009A3A33" w:rsidRPr="00BA0F36" w:rsidRDefault="009A3A33" w:rsidP="00AC5AF8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037A0E" w14:textId="77777777" w:rsidR="009A3A33" w:rsidRPr="00BA0F36" w:rsidRDefault="009A3A33" w:rsidP="00AC5AF8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86E2C33" w14:textId="77777777" w:rsidR="009A3A33" w:rsidRPr="00BA0F36" w:rsidRDefault="009A3A33" w:rsidP="00AC5AF8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A27473" w14:textId="77777777" w:rsidR="009A3A33" w:rsidRPr="00BA0F36" w:rsidRDefault="009A3A33" w:rsidP="00AC5AF8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9A3A33" w:rsidRPr="00BA0F36" w14:paraId="49D2791D" w14:textId="77777777" w:rsidTr="00AC5AF8">
        <w:trPr>
          <w:trHeight w:val="292"/>
        </w:trPr>
        <w:tc>
          <w:tcPr>
            <w:tcW w:w="3369" w:type="dxa"/>
            <w:shd w:val="clear" w:color="auto" w:fill="auto"/>
          </w:tcPr>
          <w:p w14:paraId="71255950" w14:textId="77777777" w:rsidR="009A3A33" w:rsidRPr="00BA0F36" w:rsidRDefault="009A3A33" w:rsidP="00AC5AF8">
            <w:pPr>
              <w:ind w:left="142" w:right="1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40E04F6B" w14:textId="77777777" w:rsidR="009A3A33" w:rsidRPr="00BA0F36" w:rsidRDefault="009A3A33" w:rsidP="00AC5AF8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7853915C" w14:textId="77777777" w:rsidR="009A3A33" w:rsidRPr="00BA0F36" w:rsidRDefault="009A3A33" w:rsidP="00AC5AF8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38FC804A" w14:textId="77777777" w:rsidR="009A3A33" w:rsidRPr="00BA0F36" w:rsidRDefault="009A3A33" w:rsidP="00AC5AF8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2A7D2C65" w14:textId="77777777" w:rsidR="009A3A33" w:rsidRPr="00BA0F36" w:rsidRDefault="009A3A33" w:rsidP="009A3A33">
      <w:pPr>
        <w:ind w:left="142" w:right="140"/>
        <w:rPr>
          <w:rFonts w:ascii="Times New Roman" w:hAnsi="Times New Roman" w:cs="Times New Roman"/>
          <w:iCs/>
          <w:sz w:val="28"/>
          <w:szCs w:val="28"/>
        </w:rPr>
      </w:pPr>
      <w:r w:rsidRPr="00BA0F36">
        <w:rPr>
          <w:rFonts w:ascii="Times New Roman" w:hAnsi="Times New Roman" w:cs="Times New Roman"/>
          <w:iCs/>
          <w:sz w:val="28"/>
          <w:szCs w:val="28"/>
        </w:rPr>
        <w:t>М.П.</w:t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>«___» _______________20__г</w:t>
      </w:r>
    </w:p>
    <w:p w14:paraId="1C752073" w14:textId="74AF2C75" w:rsidR="004E0C60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7F4976FE" w14:textId="4066DD18" w:rsidR="009A3A33" w:rsidRDefault="009A3A33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453CAE12" w14:textId="43EEC5E6" w:rsidR="009A3A33" w:rsidRDefault="009A3A33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3A2AEED5" w14:textId="1C1938E6" w:rsidR="009A3A33" w:rsidRDefault="009A3A33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0EA88907" w14:textId="3256FC5C" w:rsidR="009A3A33" w:rsidRDefault="009A3A33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07647FC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74B4541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0A72AF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1C65D3" w14:paraId="5A5EC937" w14:textId="77777777" w:rsidTr="00D31C17">
        <w:tc>
          <w:tcPr>
            <w:tcW w:w="5211" w:type="dxa"/>
          </w:tcPr>
          <w:p w14:paraId="3CDE814F" w14:textId="77777777" w:rsidR="001C65D3" w:rsidRDefault="001C65D3" w:rsidP="00D3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3F139675" w14:textId="34551CF5" w:rsidR="001C65D3" w:rsidRPr="00025DB4" w:rsidRDefault="00186290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D7FC96A" w14:textId="77777777" w:rsidR="001C65D3" w:rsidRDefault="001C65D3" w:rsidP="00D31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3E277B" w14:textId="1361C8DA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C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="00F44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1C9" w:rsidRPr="008F01C9">
        <w:rPr>
          <w:rFonts w:ascii="Times New Roman" w:eastAsia="Calibri" w:hAnsi="Times New Roman" w:cs="Times New Roman"/>
          <w:b/>
          <w:sz w:val="28"/>
          <w:szCs w:val="28"/>
        </w:rPr>
        <w:t xml:space="preserve">О ПРЕДПРИЯТИИ </w:t>
      </w:r>
    </w:p>
    <w:p w14:paraId="427D68BC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66116" w:rsidRPr="008A2DDF" w14:paraId="1E7079C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597" w14:textId="18DC69A1" w:rsidR="00D66116" w:rsidRPr="008A2DDF" w:rsidRDefault="00D66116" w:rsidP="00D66116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2E33F6" w:rsidRPr="008A2DDF" w14:paraId="3A0E2A2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07D" w14:textId="6D0A0080" w:rsidR="002E33F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</w:t>
            </w:r>
            <w:r w:rsidR="002E33F6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519" w14:textId="36D91FE3" w:rsidR="002E33F6" w:rsidRPr="008A2DDF" w:rsidRDefault="00622835" w:rsidP="008A2DD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66116" w:rsidRPr="008A2DDF" w14:paraId="40827A16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173" w14:textId="43D40D74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639" w14:textId="3369A0EA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66116" w:rsidRPr="008A2DDF" w14:paraId="581F09D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FBA" w14:textId="597F22C5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1D" w14:textId="6C711228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66116" w:rsidRPr="008A2DDF" w14:paraId="5319463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E83" w14:textId="798B9604" w:rsidR="00D66116" w:rsidRPr="008A2DDF" w:rsidRDefault="00D6611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2E33F6" w:rsidRPr="008A2DDF" w14:paraId="3CB78D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E50" w14:textId="0127D7D5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462" w14:textId="568D1A14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798D6582" w14:textId="407C28FC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92878CB" w14:textId="77777777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продукцию выпускает филиал, то запись следующая:</w:t>
            </w:r>
          </w:p>
          <w:p w14:paraId="335A77A2" w14:textId="564D28F1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1A533C5F" w14:textId="638A32D5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38A212C9" w14:textId="7CDB82DD" w:rsidR="002E33F6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адрес места осуществления деятельности по изготовлению продукции: Республика Беларусь, 220015, Минск, улица Промышленная, дом 5</w:t>
            </w:r>
            <w:r w:rsidR="002E33F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33F6" w:rsidRPr="008A2DDF" w14:paraId="773E065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927" w14:textId="1CDA4F11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5. 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Информация о с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ертифицир</w:t>
            </w:r>
            <w:r w:rsidR="00C00674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ованной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продукци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</w:t>
            </w:r>
          </w:p>
        </w:tc>
      </w:tr>
      <w:tr w:rsidR="002E33F6" w:rsidRPr="008A2DDF" w14:paraId="6E2EE9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37" w14:textId="7FAE2C72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930" w14:textId="7429D49C" w:rsidR="002E33F6" w:rsidRPr="008A2DDF" w:rsidRDefault="00583D9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апример, Конструкции железобетонные из тяжелого бетона для устройства ленточных фундаментов (тип ФЛ). </w:t>
            </w:r>
          </w:p>
          <w:p w14:paraId="5A28F45F" w14:textId="77777777" w:rsidR="00841FED" w:rsidRPr="008A2DDF" w:rsidRDefault="00841FED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44B0C98" w14:textId="70E4420A" w:rsidR="00841FED" w:rsidRPr="008A2DDF" w:rsidRDefault="00583D96" w:rsidP="00583D96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акриловая «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9A3652" w:rsidRPr="008A2DDF" w14:paraId="7BF6A13B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0BE" w14:textId="1E0B962E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768" w14:textId="77777777" w:rsidR="00841FED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6027E2F7" w14:textId="77777777" w:rsidR="00841FED" w:rsidRPr="008A2DDF" w:rsidRDefault="00841FED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5B0D560" w14:textId="1ADB2839" w:rsidR="009A3652" w:rsidRPr="008A2DDF" w:rsidRDefault="00841FED" w:rsidP="00841FED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9A3652" w:rsidRPr="008A2DDF" w14:paraId="480736F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DC8" w14:textId="77777777" w:rsidR="00C00674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объем выпуска продукции </w:t>
            </w:r>
          </w:p>
          <w:p w14:paraId="516F7913" w14:textId="52574920" w:rsidR="009A3652" w:rsidRPr="008A2DDF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(за последние 24 месяца)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6FE" w14:textId="5463AA5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объем выпуска сертифицированной продукции </w:t>
            </w:r>
            <w:r w:rsidR="00C00674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за 24 месяца</w:t>
            </w:r>
          </w:p>
        </w:tc>
      </w:tr>
      <w:tr w:rsidR="009A3652" w:rsidRPr="008A2DDF" w14:paraId="3C802A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425" w14:textId="25F343A1" w:rsidR="009A3652" w:rsidRPr="008A2DDF" w:rsidRDefault="009A3652" w:rsidP="008A2DDF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</w:t>
            </w:r>
            <w:r w:rsidR="00C0067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24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месяц</w:t>
            </w:r>
            <w:r w:rsidR="00C0067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49" w14:textId="54809B6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64D58F9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964920" w14:textId="30F09F29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9A3652" w:rsidRPr="008A2DDF" w14:paraId="69910FB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668" w14:textId="77777777" w:rsidR="00C00674" w:rsidRDefault="009A3652" w:rsidP="00C00674">
            <w:pPr>
              <w:spacing w:line="240" w:lineRule="exact"/>
              <w:ind w:right="-114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продукцию </w:t>
            </w:r>
          </w:p>
          <w:p w14:paraId="1BF84842" w14:textId="4774AEE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(за последние </w:t>
            </w:r>
            <w:r w:rsid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24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месяц</w:t>
            </w:r>
            <w:r w:rsid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а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0C3" w14:textId="6B26DC3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не проводились</w:t>
            </w:r>
          </w:p>
          <w:p w14:paraId="6D38053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81AAB91" w14:textId="7521F343" w:rsidR="00622835" w:rsidRPr="008A2DDF" w:rsidRDefault="00622835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4A6D98F0" w14:textId="48842951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</w:tc>
      </w:tr>
      <w:tr w:rsidR="00C00674" w:rsidRPr="008A2DDF" w14:paraId="25E4FE8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E4E" w14:textId="77777777" w:rsidR="00C00674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несоответствия, выявленные контролирующими органами </w:t>
            </w:r>
          </w:p>
          <w:p w14:paraId="1418C1BE" w14:textId="7041FC11" w:rsidR="00C00674" w:rsidRPr="008A2DDF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(за последние 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24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а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FE8" w14:textId="1565700B" w:rsidR="00C00674" w:rsidRPr="008A2DDF" w:rsidRDefault="00C00674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выявленные несоответствия</w:t>
            </w:r>
          </w:p>
        </w:tc>
      </w:tr>
      <w:tr w:rsidR="00CF4FAF" w:rsidRPr="008A2DDF" w14:paraId="1E3BAD34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17" w14:textId="34C75C3D" w:rsidR="00CF4FAF" w:rsidRPr="008A2DDF" w:rsidRDefault="00B542B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6. </w:t>
            </w:r>
            <w:r w:rsidR="008A3B32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Наличие изменений </w:t>
            </w:r>
            <w:r w:rsidRPr="00B542B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конструкторск</w:t>
            </w:r>
            <w:r w:rsidR="008A3B3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ой</w:t>
            </w:r>
            <w:r w:rsidRPr="00B542B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 документаци</w:t>
            </w:r>
            <w:r w:rsidR="008A3B32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и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829" w14:textId="6FFC153B" w:rsidR="00583D96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наличие изменений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рабочи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чертеж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(технически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услови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ям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,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(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когда введен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ы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в действие (приказ от 01.0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№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35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5CB807A0" w14:textId="77777777" w:rsidR="00FB253E" w:rsidRPr="008A2DDF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4D9B344" w14:textId="21811970" w:rsidR="00841FED" w:rsidRDefault="00841FED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</w:t>
            </w:r>
            <w:r w:rsidR="00583D9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,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  <w:p w14:paraId="54C0368B" w14:textId="52ED35AF" w:rsidR="00FB253E" w:rsidRPr="008A2DDF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Изменения № 1 от 25.07.2022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сери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и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рабочих чертежей Б1.012.1-2.08 «Конструкции железобетонные для устройства ленточных фундаментов»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(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введены в действие приказом от 01.0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35)</w:t>
            </w:r>
          </w:p>
          <w:p w14:paraId="0002EA75" w14:textId="2EBEE57C" w:rsidR="00CF4FAF" w:rsidRPr="008A2DDF" w:rsidRDefault="00CF4FAF" w:rsidP="00CF4FAF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</w:p>
          <w:p w14:paraId="7BF918DC" w14:textId="01C96B47" w:rsidR="00CF4FAF" w:rsidRPr="008A2DDF" w:rsidRDefault="00583D96" w:rsidP="00FB253E">
            <w:pPr>
              <w:spacing w:line="240" w:lineRule="exact"/>
              <w:rPr>
                <w:iCs/>
                <w:spacing w:val="-4"/>
                <w:sz w:val="24"/>
                <w:szCs w:val="24"/>
                <w:highlight w:val="yellow"/>
              </w:rPr>
            </w:pPr>
            <w:r w:rsidRP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Изменения № 1 от 25.07.2022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ТУ РБ 11111111.001-98 «Краска водно-дисперсионная «ПРИМЕР-98». Технические условия»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(</w:t>
            </w:r>
            <w:r w:rsidR="00FB253E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введены в действие приказом от 01.0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="00FB253E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№ 35) </w:t>
            </w:r>
          </w:p>
        </w:tc>
      </w:tr>
      <w:tr w:rsidR="00CF4FAF" w:rsidRPr="008A2DDF" w14:paraId="6D79D37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AE" w14:textId="0EB91C6F" w:rsidR="00CF4FAF" w:rsidRPr="008A2DDF" w:rsidRDefault="00841FED" w:rsidP="00CF4FAF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7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3E2" w14:textId="5A8CEE12" w:rsidR="00CF4FAF" w:rsidRPr="008A2DDF" w:rsidRDefault="00CF4FAF" w:rsidP="00B81C7D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CF4FAF" w:rsidRPr="008A2DDF" w14:paraId="0492156F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5F8" w14:textId="6E713040" w:rsidR="00CF4FAF" w:rsidRPr="008A2DDF" w:rsidRDefault="00841FED" w:rsidP="00CF4FAF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8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="00CF4FAF"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CF4FAF" w:rsidRPr="008A2DDF" w14:paraId="64AFBBC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E12" w14:textId="350D2341" w:rsidR="00CF4FAF" w:rsidRPr="008A2DDF" w:rsidRDefault="00CF4FAF" w:rsidP="00CF4FAF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49A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004D66E" w14:textId="6C23528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14A315AD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5F28A48" w14:textId="6A05A652" w:rsidR="00CF4FAF" w:rsidRPr="008A2DDF" w:rsidRDefault="00CF4FAF" w:rsidP="00CF4FAF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№ 112 2.1234, срок действия  с 01.02.2022 по 01.02.2025 </w:t>
            </w:r>
          </w:p>
        </w:tc>
      </w:tr>
      <w:tr w:rsidR="00CF4FAF" w:rsidRPr="008A2DDF" w14:paraId="514DA14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5D" w14:textId="63E94070" w:rsidR="00CF4FAF" w:rsidRPr="008A2DDF" w:rsidRDefault="00841FED" w:rsidP="00CF4FA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9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Сварочное производство </w:t>
            </w:r>
            <w:r w:rsidR="00CF4FAF" w:rsidRPr="008A2DDF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CF4FAF" w:rsidRPr="008A2DDF" w14:paraId="5454754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38" w14:textId="6F91798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FB253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документы, подтверждающие качество сварных соединений с нормированной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792" w14:textId="0694BB56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об оценке сварочного производства №…., срок действия от ХХ.ХХ.ХХХХ до ХХ.ХХ.ХХХХ, выданное РУП «СТРОЙТЕХНОРМ»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125E0968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8FE1C8D" w14:textId="76AACE2A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364B900C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1390A7F" w14:textId="6313D685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CF4FAF" w:rsidRPr="008A2DDF" w14:paraId="5A234002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AE" w14:textId="7ED95CAE" w:rsidR="00CF4FAF" w:rsidRPr="00003F1E" w:rsidRDefault="00003F1E" w:rsidP="00CF4FA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003F1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10. </w:t>
            </w:r>
            <w:r w:rsidR="00CF4FAF" w:rsidRPr="00003F1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Маркировка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BB" w14:textId="1952D4C1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1A26D6D6" w14:textId="73354209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DBB0108" w14:textId="13C6B5B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132A52F3" w14:textId="77777777" w:rsidR="001159CF" w:rsidRPr="001159CF" w:rsidRDefault="001159CF" w:rsidP="001159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1159CF" w:rsidRPr="001159CF" w14:paraId="36ECB9D5" w14:textId="77777777" w:rsidTr="00CF4FAF">
        <w:tc>
          <w:tcPr>
            <w:tcW w:w="3369" w:type="dxa"/>
            <w:vAlign w:val="bottom"/>
            <w:hideMark/>
          </w:tcPr>
          <w:p w14:paraId="59BD0174" w14:textId="77777777" w:rsidR="001159CF" w:rsidRPr="001159CF" w:rsidRDefault="001159CF" w:rsidP="001159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ED9C6D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3096E0E8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EFFEC" w14:textId="77777777" w:rsidR="001159CF" w:rsidRPr="001159CF" w:rsidRDefault="001159CF" w:rsidP="00115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1159CF" w:rsidRPr="001159CF" w14:paraId="73800CFA" w14:textId="77777777" w:rsidTr="00CF4FAF">
        <w:trPr>
          <w:trHeight w:val="292"/>
        </w:trPr>
        <w:tc>
          <w:tcPr>
            <w:tcW w:w="3369" w:type="dxa"/>
          </w:tcPr>
          <w:p w14:paraId="32A1E397" w14:textId="77777777" w:rsidR="001159CF" w:rsidRPr="001159CF" w:rsidRDefault="001159CF" w:rsidP="001159C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4EF13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D746FDC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4175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127ECD1B" w14:textId="3C554EF4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sectPr w:rsidR="001159CF" w:rsidRPr="001159CF" w:rsidSect="002E3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03F1E"/>
    <w:rsid w:val="00011603"/>
    <w:rsid w:val="00013830"/>
    <w:rsid w:val="00013AB0"/>
    <w:rsid w:val="0001645D"/>
    <w:rsid w:val="00017DA2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460D1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69E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1222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429A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3D96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2835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1FED"/>
    <w:rsid w:val="0084543F"/>
    <w:rsid w:val="008454AE"/>
    <w:rsid w:val="00850C06"/>
    <w:rsid w:val="00855214"/>
    <w:rsid w:val="00855443"/>
    <w:rsid w:val="00856DE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2DDF"/>
    <w:rsid w:val="008A3B32"/>
    <w:rsid w:val="008A6103"/>
    <w:rsid w:val="008A7229"/>
    <w:rsid w:val="008B04AD"/>
    <w:rsid w:val="008B1AA9"/>
    <w:rsid w:val="008C0344"/>
    <w:rsid w:val="008C5ED2"/>
    <w:rsid w:val="008C765D"/>
    <w:rsid w:val="008E0899"/>
    <w:rsid w:val="008E1198"/>
    <w:rsid w:val="008E2122"/>
    <w:rsid w:val="008E542B"/>
    <w:rsid w:val="008E729A"/>
    <w:rsid w:val="008F01C9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84649"/>
    <w:rsid w:val="00990353"/>
    <w:rsid w:val="009957E1"/>
    <w:rsid w:val="009A3652"/>
    <w:rsid w:val="009A3A33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6238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42BF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0674"/>
    <w:rsid w:val="00C0147B"/>
    <w:rsid w:val="00C02C20"/>
    <w:rsid w:val="00C04090"/>
    <w:rsid w:val="00C055A1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4AFA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2857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5E91"/>
    <w:rsid w:val="00F666CD"/>
    <w:rsid w:val="00F675E4"/>
    <w:rsid w:val="00F716C2"/>
    <w:rsid w:val="00F71A42"/>
    <w:rsid w:val="00F75305"/>
    <w:rsid w:val="00F9211F"/>
    <w:rsid w:val="00F95488"/>
    <w:rsid w:val="00F963F5"/>
    <w:rsid w:val="00F96529"/>
    <w:rsid w:val="00FA099F"/>
    <w:rsid w:val="00FA2186"/>
    <w:rsid w:val="00FA2B6D"/>
    <w:rsid w:val="00FB253E"/>
    <w:rsid w:val="00FB74C0"/>
    <w:rsid w:val="00FC043B"/>
    <w:rsid w:val="00FC7616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9A3A33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27</cp:revision>
  <cp:lastPrinted>2022-08-10T11:14:00Z</cp:lastPrinted>
  <dcterms:created xsi:type="dcterms:W3CDTF">2019-04-15T16:01:00Z</dcterms:created>
  <dcterms:modified xsi:type="dcterms:W3CDTF">2022-08-17T05:47:00Z</dcterms:modified>
</cp:coreProperties>
</file>