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604F" w14:textId="17B00B6A" w:rsidR="00D534AA" w:rsidRDefault="001C5010" w:rsidP="00D534AA">
      <w:pPr>
        <w:autoSpaceDE/>
        <w:autoSpaceDN/>
        <w:adjustRightInd/>
        <w:ind w:firstLine="28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207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ИНФОРМАЦИЯ ДЛЯ ЗАЯВИТЕЛЯ на регистрацию декларации о соответствии требованиям ТР </w:t>
      </w:r>
      <w:proofErr w:type="gramStart"/>
      <w:r w:rsidR="005D795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ЕАЭС </w:t>
      </w:r>
      <w:r w:rsidRPr="008207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0</w:t>
      </w:r>
      <w:r w:rsidR="005D79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</w:t>
      </w:r>
      <w:proofErr w:type="gramEnd"/>
      <w:r w:rsidRPr="008207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/201</w:t>
      </w:r>
      <w:r w:rsidR="005D795C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</w:p>
    <w:p w14:paraId="66100C5B" w14:textId="77777777" w:rsidR="00D534AA" w:rsidRPr="005D795C" w:rsidRDefault="00D534AA" w:rsidP="005D795C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D534AA">
        <w:rPr>
          <w:rFonts w:ascii="Times New Roman" w:hAnsi="Times New Roman" w:cs="Times New Roman"/>
          <w:color w:val="2D2D2D"/>
          <w:spacing w:val="2"/>
          <w:kern w:val="36"/>
          <w:sz w:val="24"/>
          <w:szCs w:val="24"/>
        </w:rPr>
        <w:t>ТР ЕАЭС 042/2017 Технический регламент Евразийского экономического союза "О безопасности оборудования для детских игровых площадок"</w:t>
      </w:r>
      <w:r w:rsidRPr="005D795C">
        <w:rPr>
          <w:rFonts w:ascii="Times New Roman" w:hAnsi="Times New Roman" w:cs="Times New Roman"/>
          <w:color w:val="2D2D2D"/>
          <w:spacing w:val="2"/>
          <w:kern w:val="36"/>
          <w:sz w:val="24"/>
          <w:szCs w:val="24"/>
        </w:rPr>
        <w:t xml:space="preserve"> </w:t>
      </w: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</w:t>
      </w: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14:paraId="6F4A5362" w14:textId="77777777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pacing w:val="2"/>
        </w:rPr>
      </w:pPr>
      <w:r w:rsidRPr="00D534AA">
        <w:rPr>
          <w:b/>
          <w:bCs/>
          <w:color w:val="2D2D2D"/>
          <w:spacing w:val="2"/>
          <w:kern w:val="36"/>
        </w:rPr>
        <w:t>ТР ЕАЭС 042/2017 Технический регламент Евразийского экономического союза "О безопасности оборудования для детских игровых площадок"</w:t>
      </w:r>
      <w:r w:rsidRPr="005D795C">
        <w:rPr>
          <w:b/>
          <w:bCs/>
          <w:color w:val="2D2D2D"/>
          <w:spacing w:val="2"/>
          <w:kern w:val="36"/>
        </w:rPr>
        <w:t xml:space="preserve"> </w:t>
      </w:r>
      <w:r w:rsidRPr="005D795C">
        <w:rPr>
          <w:b/>
          <w:bCs/>
          <w:color w:val="2D2D2D"/>
          <w:spacing w:val="2"/>
        </w:rPr>
        <w:t>не распространяется на:</w:t>
      </w:r>
    </w:p>
    <w:p w14:paraId="702AEC59" w14:textId="592B5AE1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>оборудование и (или) покрытие для детских игровых площадок, произведенные и введенные в эксплуатацию до вступления настоящего технического регламента в силу;</w:t>
      </w:r>
      <w:r w:rsidRPr="005D795C">
        <w:rPr>
          <w:color w:val="2D2D2D"/>
          <w:spacing w:val="2"/>
        </w:rPr>
        <w:br/>
      </w: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>спортивное оборудование и изделия, предназначенные для тренировок и занятий физической культурой, спортом и туризмом;</w:t>
      </w:r>
      <w:r w:rsidRPr="005D795C">
        <w:rPr>
          <w:color w:val="2D2D2D"/>
          <w:spacing w:val="2"/>
        </w:rPr>
        <w:br/>
      </w:r>
      <w:r w:rsidRPr="005D795C">
        <w:rPr>
          <w:color w:val="2D2D2D"/>
          <w:spacing w:val="2"/>
        </w:rPr>
        <w:t>-</w:t>
      </w:r>
      <w:r w:rsidRPr="005D795C">
        <w:rPr>
          <w:color w:val="2D2D2D"/>
          <w:spacing w:val="2"/>
        </w:rPr>
        <w:t xml:space="preserve"> аттракционы, на которые распространяется действие </w:t>
      </w:r>
      <w:hyperlink r:id="rId5" w:history="1">
        <w:r w:rsidRPr="005D795C">
          <w:rPr>
            <w:rStyle w:val="a3"/>
            <w:color w:val="auto"/>
            <w:spacing w:val="2"/>
            <w:u w:val="none"/>
          </w:rPr>
          <w:t>технического регламента Евразийского экономического союза "О безопасности аттракционов" (ТР ЕАЭС 038/2016)</w:t>
        </w:r>
      </w:hyperlink>
    </w:p>
    <w:p w14:paraId="719A91F3" w14:textId="722C82AA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- и</w:t>
      </w:r>
      <w:r w:rsidRPr="005D795C">
        <w:rPr>
          <w:color w:val="2D2D2D"/>
          <w:spacing w:val="2"/>
        </w:rPr>
        <w:t>грушки.</w:t>
      </w:r>
    </w:p>
    <w:p w14:paraId="71EA700A" w14:textId="77777777" w:rsidR="002F6B6B" w:rsidRPr="005D795C" w:rsidRDefault="002F6B6B" w:rsidP="005D795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C3C3C"/>
          <w:spacing w:val="2"/>
        </w:rPr>
      </w:pPr>
      <w:r w:rsidRPr="005D795C">
        <w:rPr>
          <w:b/>
          <w:bCs/>
          <w:color w:val="3C3C3C"/>
          <w:spacing w:val="2"/>
        </w:rPr>
        <w:t>Перечень продукции, подлежащей обязательному подтверждению соответствия требованиям технического регламента Евразийского экономического союза "О безопасности оборудования для детских игровых площадок" (ТР ЕАЭС 042/2017) в форме декларирования соответствия</w:t>
      </w:r>
    </w:p>
    <w:p w14:paraId="04771A33" w14:textId="77777777" w:rsid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1. Игровое оборудование для детской игровой площадки, в том числе:</w:t>
      </w:r>
    </w:p>
    <w:p w14:paraId="230F3D19" w14:textId="77777777" w:rsid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а) песочница;</w:t>
      </w:r>
    </w:p>
    <w:p w14:paraId="06A8A84F" w14:textId="77777777" w:rsid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б) игровой домик;</w:t>
      </w:r>
    </w:p>
    <w:p w14:paraId="79940FDC" w14:textId="77777777" w:rsid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в) лабиринт.</w:t>
      </w:r>
    </w:p>
    <w:p w14:paraId="14BB82F8" w14:textId="77777777" w:rsid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 xml:space="preserve">2. </w:t>
      </w:r>
      <w:proofErr w:type="spellStart"/>
      <w:r w:rsidRPr="005D795C">
        <w:rPr>
          <w:color w:val="2D2D2D"/>
          <w:spacing w:val="2"/>
        </w:rPr>
        <w:t>Ударопоглощающее</w:t>
      </w:r>
      <w:proofErr w:type="spellEnd"/>
      <w:r w:rsidRPr="005D795C">
        <w:rPr>
          <w:color w:val="2D2D2D"/>
          <w:spacing w:val="2"/>
        </w:rPr>
        <w:t xml:space="preserve"> покрытие для детской игровой площадки:</w:t>
      </w:r>
    </w:p>
    <w:p w14:paraId="40E2F6AD" w14:textId="77777777" w:rsid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а) покрытие песчаное;</w:t>
      </w:r>
    </w:p>
    <w:p w14:paraId="189F6CCD" w14:textId="77777777" w:rsid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б) покрытие гравийное;</w:t>
      </w:r>
    </w:p>
    <w:p w14:paraId="49695D4B" w14:textId="77777777" w:rsid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в) покрытие дерновое;</w:t>
      </w:r>
    </w:p>
    <w:p w14:paraId="511785EB" w14:textId="0833E1C8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г) покрытие из дробленой древесины.</w:t>
      </w:r>
    </w:p>
    <w:p w14:paraId="2A7C0CEA" w14:textId="0FF01CF6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pacing w:val="2"/>
        </w:rPr>
      </w:pPr>
      <w:r w:rsidRPr="005D795C">
        <w:rPr>
          <w:b/>
          <w:bCs/>
          <w:color w:val="2D2D2D"/>
          <w:spacing w:val="2"/>
        </w:rPr>
        <w:t>Оборудование и (или) покрытие по перечню подлежат подтверждению соответствия в форме декларирования соответствия по следующим схемам:</w:t>
      </w:r>
    </w:p>
    <w:p w14:paraId="27D6391A" w14:textId="77777777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а) для оборудования и (или) покрытия, выпускаемых серийно, - схемы 1д и 3д;</w:t>
      </w:r>
    </w:p>
    <w:p w14:paraId="063C6BAB" w14:textId="60595869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б) для партии (единичного изделия) оборудования и (или) покрытия - схемы 2д и 4д.</w:t>
      </w:r>
    </w:p>
    <w:p w14:paraId="3510F631" w14:textId="77777777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При декларировании соответствия оборудования и (или) покрытия заявителем может быть:</w:t>
      </w:r>
    </w:p>
    <w:p w14:paraId="354B5163" w14:textId="7D976BD6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а) для схем 1д и 3д - изготовитель (уполномоченное изготовителем лицо);</w:t>
      </w:r>
    </w:p>
    <w:p w14:paraId="5266D9B3" w14:textId="2F5043F1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б) для схем 2д и 4д - изготовитель (уполномоченное изготовителем лицо) или продавец.</w:t>
      </w:r>
    </w:p>
    <w:p w14:paraId="7CA6E398" w14:textId="7ED079EA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FF0000"/>
          <w:spacing w:val="2"/>
        </w:rPr>
      </w:pPr>
      <w:r w:rsidRPr="005D795C">
        <w:rPr>
          <w:b/>
          <w:bCs/>
          <w:color w:val="FF0000"/>
          <w:spacing w:val="2"/>
          <w:shd w:val="clear" w:color="auto" w:fill="FFFFFF"/>
        </w:rPr>
        <w:t>Выбор схемы декларирования соответствия оборудования и (или) покрытия осуществляется заявителем.</w:t>
      </w:r>
    </w:p>
    <w:p w14:paraId="43D80405" w14:textId="436CC008" w:rsidR="00D534AA" w:rsidRPr="005D795C" w:rsidRDefault="00D534AA" w:rsidP="005D795C">
      <w:pPr>
        <w:autoSpaceDE/>
        <w:autoSpaceDN/>
        <w:adjustRightInd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Декларирование соответствия оборудования и (или) покрытия по схемам 1д и 2д осуществляется заявителем на основании собственных доказательств. Испытания образцов оборудования и (или) покрытия по выбору заявителя проводятся в собственной испытательной лаборатории заявителя и (или) испытательной лабораторией (центром).</w:t>
      </w: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Декларирование соответствия оборудования и (или) покрытия по схемам 3д и 4д осуществляется заявителем на основании собственных доказательств и доказательств, полученных с участием испытательной лаборатории (центра).</w:t>
      </w:r>
    </w:p>
    <w:p w14:paraId="554B593A" w14:textId="77777777" w:rsid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D2D2D"/>
          <w:spacing w:val="2"/>
        </w:rPr>
      </w:pPr>
      <w:r w:rsidRPr="005D795C">
        <w:rPr>
          <w:b/>
          <w:bCs/>
          <w:color w:val="2D2D2D"/>
          <w:spacing w:val="2"/>
        </w:rPr>
        <w:t>При декларировании соответствия оборудования и (или) покрытия заявитель:</w:t>
      </w:r>
    </w:p>
    <w:p w14:paraId="3C65542A" w14:textId="77777777" w:rsid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а) формирует и анализирует документы, подтверждающие соответствие оборудования и (или) покрытия требованиям настоящего технического регламента, в том числе:</w:t>
      </w:r>
    </w:p>
    <w:p w14:paraId="6B50A729" w14:textId="77777777" w:rsid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паспорт (для оборудования);</w:t>
      </w:r>
    </w:p>
    <w:p w14:paraId="44D8E3AE" w14:textId="77777777" w:rsid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конструкторскую документацию (схемы 1д и 3д);</w:t>
      </w:r>
    </w:p>
    <w:p w14:paraId="28057E9B" w14:textId="77777777" w:rsid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документ, по которому произведено оборудование и (или) покрытие (схемы 1д и 3д);</w:t>
      </w:r>
    </w:p>
    <w:p w14:paraId="20A54A64" w14:textId="77777777" w:rsid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результаты прочностных расчетов;</w:t>
      </w:r>
    </w:p>
    <w:p w14:paraId="761ED863" w14:textId="4CACEA4C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протокол (протоколы) испытаний образцов оборудования и (или) покрытия, проведенных в собственной испытательной лаборатории заявителя и (или) испытательной лабораторией (центром);</w:t>
      </w:r>
    </w:p>
    <w:p w14:paraId="7C811042" w14:textId="77777777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lastRenderedPageBreak/>
        <w:t>документ о подтверждении характеристик материалов и комплектующих изделий (при наличии);</w:t>
      </w:r>
    </w:p>
    <w:p w14:paraId="38F320ED" w14:textId="77777777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с</w:t>
      </w:r>
      <w:r w:rsidRPr="005D795C">
        <w:rPr>
          <w:color w:val="2D2D2D"/>
          <w:spacing w:val="2"/>
        </w:rPr>
        <w:t>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14:paraId="1251788E" w14:textId="00239D92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перечень стандартов, которые применялись при производстве (в случае их применения изготовителем);</w:t>
      </w:r>
    </w:p>
    <w:p w14:paraId="3853A97A" w14:textId="77777777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контракт (договор на поставку) и товаросопроводительную документацию для партии продукции (единичного изделия) (схемы 2д и 4д);</w:t>
      </w:r>
    </w:p>
    <w:p w14:paraId="7B40E038" w14:textId="2CA18EE0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 (при наличии);</w:t>
      </w:r>
    </w:p>
    <w:p w14:paraId="02E6ADEC" w14:textId="4CF2F2AD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б) проводит идентификацию оборудования и (или) покрытия в соответствии с разделом III настоящего технического регламента;</w:t>
      </w:r>
    </w:p>
    <w:p w14:paraId="66AAE7A9" w14:textId="1F54C5BE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в) обеспечивает проведение производственного контроля и принимает необходимые меры для обеспечения соответствия процесса производства оборудования и (или) покрытия требованиям настоящего технического регламента;</w:t>
      </w:r>
    </w:p>
    <w:p w14:paraId="45862FB0" w14:textId="4F9BD202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г) принимает декларацию о соответствии, которая оформляется по единой форме и правилам;</w:t>
      </w:r>
    </w:p>
    <w:p w14:paraId="47E055FE" w14:textId="27D4646E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д) наносит единый знак обращения продукции на рынке Союза после завершения процедуры декларирования соответствия;</w:t>
      </w:r>
    </w:p>
    <w:p w14:paraId="044FD010" w14:textId="77D1542D" w:rsidR="00D534AA" w:rsidRPr="005D795C" w:rsidRDefault="00D534AA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>е) формирует после завершения процедуры декларирования соответствия оборудования и (или) покрытия комплект документов и декларацию о соответствии.</w:t>
      </w:r>
    </w:p>
    <w:p w14:paraId="360ECF00" w14:textId="77777777" w:rsidR="002F6B6B" w:rsidRPr="005D795C" w:rsidRDefault="002F6B6B" w:rsidP="005D795C">
      <w:p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</w:pPr>
      <w:r w:rsidRPr="005D795C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>Комплект документов, формируемый после декларирования соответствия оборудования и (или) покрытия</w:t>
      </w:r>
      <w:r w:rsidRPr="005D795C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 xml:space="preserve"> </w:t>
      </w:r>
      <w:r w:rsidRPr="005D795C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>должен храниться у заявителя в течение следующих сроков:</w:t>
      </w:r>
    </w:p>
    <w:p w14:paraId="7C86C803" w14:textId="2AC6B1FE" w:rsidR="002F6B6B" w:rsidRPr="005D795C" w:rsidRDefault="002F6B6B" w:rsidP="005D795C">
      <w:p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</w:pPr>
      <w:r w:rsidRPr="005D795C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 xml:space="preserve">- </w:t>
      </w:r>
      <w:r w:rsidRPr="005D795C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>на оборудование и (или) покрытие, выпускаемые серийно - не менее 5 лет со дня прекращения действия декларации о соответствии;</w:t>
      </w:r>
    </w:p>
    <w:p w14:paraId="0B327E8B" w14:textId="5D0652BA" w:rsidR="002F6B6B" w:rsidRPr="005D795C" w:rsidRDefault="002F6B6B" w:rsidP="005D795C">
      <w:p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</w:pPr>
      <w:r w:rsidRPr="005D795C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 xml:space="preserve">- </w:t>
      </w:r>
      <w:r w:rsidRPr="005D795C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>на партию продукции (единичное изделие) - не менее 5 лет со дня реализации последнего изделия оборудования и (или) покрытия из партии продукции (единичного изделия).</w:t>
      </w:r>
    </w:p>
    <w:p w14:paraId="3E0FD7C3" w14:textId="56A0A221" w:rsidR="00D534AA" w:rsidRPr="005D795C" w:rsidRDefault="002F6B6B" w:rsidP="005D795C">
      <w:p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</w:pPr>
      <w:r w:rsidRPr="005D795C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>Комплект документов предоставляется органам государственного контроля (надзора) по их требованию.</w:t>
      </w:r>
    </w:p>
    <w:p w14:paraId="6B78AFCA" w14:textId="1225EDE2" w:rsidR="002F6B6B" w:rsidRPr="005D795C" w:rsidRDefault="002F6B6B" w:rsidP="005D795C">
      <w:pPr>
        <w:autoSpaceDE/>
        <w:autoSpaceDN/>
        <w:adjustRightInd/>
        <w:jc w:val="both"/>
        <w:rPr>
          <w:rFonts w:ascii="Times New Roman" w:hAnsi="Times New Roman" w:cs="Times New Roman"/>
          <w:b/>
          <w:bCs/>
          <w:i/>
          <w:iCs/>
          <w:color w:val="FF0000"/>
          <w:spacing w:val="2"/>
          <w:sz w:val="24"/>
          <w:szCs w:val="24"/>
          <w:shd w:val="clear" w:color="auto" w:fill="FFFFFF"/>
        </w:rPr>
      </w:pPr>
      <w:r w:rsidRPr="005D795C">
        <w:rPr>
          <w:rFonts w:ascii="Times New Roman" w:hAnsi="Times New Roman" w:cs="Times New Roman"/>
          <w:b/>
          <w:bCs/>
          <w:i/>
          <w:iCs/>
          <w:color w:val="2D2D2D"/>
          <w:spacing w:val="2"/>
          <w:sz w:val="24"/>
          <w:szCs w:val="24"/>
          <w:shd w:val="clear" w:color="auto" w:fill="FFFFFF"/>
        </w:rPr>
        <w:t>Срок действия декларации о соответствии при декларировании соответствия на серийный выпуск оборудования и (или) покрытия составляет не более 5 лет. Для партии оборудования и (или) покрытия (единичного изделия) срок действия декларации о соответствии не устанавливается.</w:t>
      </w:r>
    </w:p>
    <w:p w14:paraId="05260589" w14:textId="77777777" w:rsidR="005D795C" w:rsidRDefault="00C01193" w:rsidP="005D795C">
      <w:pPr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79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Декларирование соответствия дорожно-строительных материалов, выпускаемых серийно, осуществляет изготовитель (уполномоченное изготовителем лицо) по схемам 1д, 3д, </w:t>
      </w:r>
    </w:p>
    <w:p w14:paraId="56047C82" w14:textId="796725E7" w:rsidR="00C01193" w:rsidRPr="005D795C" w:rsidRDefault="00C01193" w:rsidP="005D795C">
      <w:p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партии </w:t>
      </w:r>
      <w:r w:rsidR="005D795C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5D79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D79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2Д, </w:t>
      </w:r>
      <w:r w:rsidRPr="005D795C">
        <w:rPr>
          <w:rFonts w:ascii="Times New Roman" w:hAnsi="Times New Roman" w:cs="Times New Roman"/>
          <w:b/>
          <w:bCs/>
          <w:sz w:val="24"/>
          <w:szCs w:val="24"/>
          <w:u w:val="single"/>
        </w:rPr>
        <w:t>4д</w:t>
      </w:r>
    </w:p>
    <w:p w14:paraId="6A88AE14" w14:textId="77777777" w:rsidR="00C01193" w:rsidRPr="005D795C" w:rsidRDefault="00C01193" w:rsidP="005D795C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sz w:val="24"/>
          <w:szCs w:val="24"/>
        </w:rPr>
        <w:t xml:space="preserve">В качестве доказательственных материалов, являющихся основанием для принятия декларации </w:t>
      </w:r>
      <w:proofErr w:type="gramStart"/>
      <w:r w:rsidRPr="005D795C">
        <w:rPr>
          <w:rFonts w:ascii="Times New Roman" w:hAnsi="Times New Roman" w:cs="Times New Roman"/>
          <w:b/>
          <w:bCs/>
          <w:sz w:val="24"/>
          <w:szCs w:val="24"/>
        </w:rPr>
        <w:t>о соответствии</w:t>
      </w:r>
      <w:proofErr w:type="gramEnd"/>
      <w:r w:rsidRPr="005D795C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используются следующие документы:</w:t>
      </w:r>
    </w:p>
    <w:p w14:paraId="01F94AD7" w14:textId="77777777" w:rsidR="002F6B6B" w:rsidRPr="005D795C" w:rsidRDefault="00C01193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t xml:space="preserve">- </w:t>
      </w:r>
      <w:r w:rsidR="002F6B6B" w:rsidRPr="005D795C">
        <w:rPr>
          <w:color w:val="2D2D2D"/>
          <w:spacing w:val="2"/>
        </w:rPr>
        <w:t>паспорт (для оборудования);</w:t>
      </w:r>
    </w:p>
    <w:p w14:paraId="2E0B647B" w14:textId="77777777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>конструкторск</w:t>
      </w:r>
      <w:r w:rsidRPr="005D795C">
        <w:rPr>
          <w:color w:val="2D2D2D"/>
          <w:spacing w:val="2"/>
        </w:rPr>
        <w:t>ая</w:t>
      </w:r>
      <w:r w:rsidRPr="005D795C">
        <w:rPr>
          <w:color w:val="2D2D2D"/>
          <w:spacing w:val="2"/>
        </w:rPr>
        <w:t xml:space="preserve"> документаци</w:t>
      </w:r>
      <w:r w:rsidRPr="005D795C">
        <w:rPr>
          <w:color w:val="2D2D2D"/>
          <w:spacing w:val="2"/>
        </w:rPr>
        <w:t>я</w:t>
      </w:r>
      <w:r w:rsidRPr="005D795C">
        <w:rPr>
          <w:color w:val="2D2D2D"/>
          <w:spacing w:val="2"/>
        </w:rPr>
        <w:t xml:space="preserve"> (схемы 1д и 3д);</w:t>
      </w:r>
    </w:p>
    <w:p w14:paraId="3304D47E" w14:textId="77777777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>документ, по которому произведено оборудование и (или) покрытие (схемы 1д и 3д);</w:t>
      </w:r>
    </w:p>
    <w:p w14:paraId="6B1D03CF" w14:textId="77777777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>результаты прочностных расчетов;</w:t>
      </w:r>
    </w:p>
    <w:p w14:paraId="154084ED" w14:textId="4BB251C2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 xml:space="preserve">протоколы испытаний образцов оборудования и (или) покрытия, проведенных в собственной испытательной лаборатории заявителя и (или) </w:t>
      </w:r>
      <w:r w:rsidRPr="005D795C">
        <w:rPr>
          <w:color w:val="2D2D2D"/>
          <w:spacing w:val="2"/>
        </w:rPr>
        <w:t xml:space="preserve">аккредитованной </w:t>
      </w:r>
      <w:r w:rsidRPr="005D795C">
        <w:rPr>
          <w:color w:val="2D2D2D"/>
          <w:spacing w:val="2"/>
        </w:rPr>
        <w:t>испытательной лабораторией (центром);</w:t>
      </w:r>
    </w:p>
    <w:p w14:paraId="67383769" w14:textId="37DC5692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>документ о подтверждении характеристик материалов и комплектующих изделий (при наличии);</w:t>
      </w:r>
    </w:p>
    <w:p w14:paraId="72B2A3A3" w14:textId="4E8F90CD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>сертификаты соответствия, декларации о соответствии или протоколы испытаний в отношении материалов и комплектующих изделий (при наличии);</w:t>
      </w:r>
    </w:p>
    <w:p w14:paraId="4A3CA504" w14:textId="2AE3BFD0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>перечень стандартов, которые применялись при производстве (в случае их применения изготовителем);</w:t>
      </w:r>
    </w:p>
    <w:p w14:paraId="13936D96" w14:textId="52E5DD86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t xml:space="preserve">- </w:t>
      </w:r>
      <w:r w:rsidRPr="005D795C">
        <w:rPr>
          <w:color w:val="2D2D2D"/>
          <w:spacing w:val="2"/>
        </w:rPr>
        <w:t>контракт (договор на поставку) и товаросопроводительную документацию для партии продукции (единичного изделия) (схемы 2д и 4д);</w:t>
      </w:r>
    </w:p>
    <w:p w14:paraId="19DFD2E2" w14:textId="126DCD15" w:rsidR="002F6B6B" w:rsidRPr="005D795C" w:rsidRDefault="002F6B6B" w:rsidP="005D79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5D795C">
        <w:rPr>
          <w:color w:val="2D2D2D"/>
          <w:spacing w:val="2"/>
        </w:rPr>
        <w:lastRenderedPageBreak/>
        <w:t xml:space="preserve">- </w:t>
      </w:r>
      <w:r w:rsidRPr="005D795C">
        <w:rPr>
          <w:color w:val="2D2D2D"/>
          <w:spacing w:val="2"/>
        </w:rPr>
        <w:t>иные документы по выбору заявителя, послужившие основанием для подтверждения соответствия оборудования и (или) покрытия требованиям настоящего технического регламента</w:t>
      </w:r>
      <w:r w:rsidRPr="005D795C">
        <w:rPr>
          <w:color w:val="2D2D2D"/>
          <w:spacing w:val="2"/>
        </w:rPr>
        <w:t>.</w:t>
      </w:r>
    </w:p>
    <w:p w14:paraId="256A60AF" w14:textId="5DCC467A" w:rsidR="00C01193" w:rsidRPr="005D795C" w:rsidRDefault="00C01193" w:rsidP="005D795C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о соответствии оформляется по единой форме, утвержденной решением Комиссии Таможенного союза. </w:t>
      </w:r>
    </w:p>
    <w:p w14:paraId="4E01C121" w14:textId="77777777" w:rsidR="00C01193" w:rsidRPr="005D795C" w:rsidRDefault="00C01193" w:rsidP="005D795C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о соответствии подлежит регистрации в соответствии с порядком, утвержденным Комиссий Таможенного союза. </w:t>
      </w:r>
    </w:p>
    <w:p w14:paraId="542CDFC1" w14:textId="345AE622" w:rsidR="00C01193" w:rsidRPr="005D795C" w:rsidRDefault="00C01193" w:rsidP="005D795C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sz w:val="24"/>
          <w:szCs w:val="24"/>
        </w:rPr>
        <w:t>Действие декларации о соответствии начинается со дня ее регистрации. Срок действия декларации о соответствии – не более пяти лет.</w:t>
      </w:r>
    </w:p>
    <w:p w14:paraId="1E3B6358" w14:textId="77777777" w:rsidR="00C01193" w:rsidRPr="005D795C" w:rsidRDefault="00C01193" w:rsidP="005D795C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3CDC0A2" w14:textId="77777777" w:rsidR="00D534AA" w:rsidRPr="005D795C" w:rsidRDefault="006D2A67" w:rsidP="005D79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FF0000"/>
          <w:spacing w:val="2"/>
          <w:shd w:val="clear" w:color="auto" w:fill="FFFFFF"/>
        </w:rPr>
      </w:pPr>
      <w:r w:rsidRPr="005D795C">
        <w:rPr>
          <w:b/>
          <w:bCs/>
          <w:color w:val="FF0000"/>
        </w:rPr>
        <w:t xml:space="preserve">Внимание! </w:t>
      </w:r>
      <w:r w:rsidR="00D534AA" w:rsidRPr="005D795C">
        <w:rPr>
          <w:b/>
          <w:bCs/>
          <w:color w:val="FF0000"/>
          <w:spacing w:val="2"/>
          <w:shd w:val="clear" w:color="auto" w:fill="FFFFFF"/>
        </w:rPr>
        <w:t>При подтверждении соответствия заявителями могут быть зарегистрированные на территории государства-члена в соответствии с его законодательством юридическое лицо или физическое лицо в качестве индивидуального предпринимателя, являющиеся изготовителями или продавцами либо уполномоченными изготовителем лицами.</w:t>
      </w:r>
    </w:p>
    <w:p w14:paraId="3170CCAB" w14:textId="0116692E" w:rsidR="00DB299E" w:rsidRPr="005D795C" w:rsidRDefault="00DB299E" w:rsidP="005D79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FF0000"/>
        </w:rPr>
      </w:pPr>
      <w:r w:rsidRPr="005D795C">
        <w:rPr>
          <w:rStyle w:val="h-normal"/>
          <w:b/>
          <w:bCs/>
          <w:color w:val="FF0000"/>
        </w:rPr>
        <w:t>Декларация о соответствии требованиям технического регламента Союза (далее - декларация) оформляется на листах белой бумаги формата A4 (210 x 297 мм).</w:t>
      </w:r>
    </w:p>
    <w:p w14:paraId="4F6892D0" w14:textId="0F9CC48A" w:rsidR="00DB299E" w:rsidRPr="005D795C" w:rsidRDefault="00DB299E" w:rsidP="005D79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b/>
          <w:bCs/>
          <w:color w:val="FF0000"/>
        </w:rPr>
      </w:pPr>
      <w:r w:rsidRPr="005D795C">
        <w:rPr>
          <w:rStyle w:val="h-normal"/>
          <w:b/>
          <w:bCs/>
          <w:color w:val="FF0000"/>
        </w:rPr>
        <w:t>Декларация заполняется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- на государственном языке государства-члена, в котором осуществляется декларирование соответствия продукции.</w:t>
      </w:r>
    </w:p>
    <w:p w14:paraId="0C2CA57F" w14:textId="0CF7853A" w:rsidR="00DB299E" w:rsidRPr="005D795C" w:rsidRDefault="00DB299E" w:rsidP="005D795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FF0000"/>
        </w:rPr>
      </w:pPr>
      <w:r w:rsidRPr="005D795C">
        <w:rPr>
          <w:b/>
          <w:bCs/>
          <w:color w:val="FF0000"/>
          <w:shd w:val="clear" w:color="auto" w:fill="FFFFFF"/>
        </w:rPr>
        <w:t>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обозначение продукции (тип, марка, модель, артикул и др.) могут быть указаны с использованием букв латинского алфавита.</w:t>
      </w:r>
    </w:p>
    <w:p w14:paraId="2E4E8D82" w14:textId="79D51578" w:rsidR="00820744" w:rsidRPr="005D795C" w:rsidRDefault="00820744" w:rsidP="005D795C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0B5004C" w14:textId="2315CA18" w:rsidR="006D2A67" w:rsidRPr="005D795C" w:rsidRDefault="001C5010" w:rsidP="005D795C">
      <w:pPr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D795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Документы, предоставляемые заявителем на регистрацию декларации о соответствии</w:t>
      </w:r>
    </w:p>
    <w:p w14:paraId="3AD91BE2" w14:textId="50C39003" w:rsidR="006D2A67" w:rsidRPr="005D795C" w:rsidRDefault="006D2A67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на регистрацию декларации</w:t>
      </w:r>
      <w:r w:rsidR="001D1AD4" w:rsidRPr="005D79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360F7064" w14:textId="77777777" w:rsidR="006D2A67" w:rsidRPr="005D795C" w:rsidRDefault="006D2A67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 о соответствии (заполненная, подписанная руководителем)</w:t>
      </w:r>
    </w:p>
    <w:p w14:paraId="09576F9E" w14:textId="77777777" w:rsidR="006D2A67" w:rsidRPr="005D795C" w:rsidRDefault="006D2A67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Копия свидетельства о государственной регистрации предприятия - заявителя</w:t>
      </w:r>
    </w:p>
    <w:p w14:paraId="7A61B837" w14:textId="77777777" w:rsidR="006D2A67" w:rsidRPr="005D795C" w:rsidRDefault="006D2A67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Копия Устава предприятия (титульный лист, лист с указанием наименования, местонахождения предприятия, принадлежности филиалов (если изготовителем является филиал), последний лист с печатью)</w:t>
      </w:r>
    </w:p>
    <w:p w14:paraId="11E5228D" w14:textId="760DA39D" w:rsidR="006D2A67" w:rsidRPr="005D795C" w:rsidRDefault="002F6B6B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  <w:r w:rsidR="005D795C"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подтверждающие наличие </w:t>
      </w:r>
      <w:r w:rsidRPr="005D795C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производственного контроля</w:t>
      </w:r>
      <w:r w:rsidR="005D795C" w:rsidRPr="005D795C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(к</w:t>
      </w:r>
      <w:r w:rsidR="006D2A67"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опия свидетельства о технической компетентности испытательного подразделения/аттестата аккредитации испытательной лаборатории; область деятельности в части декларируемой продукции</w:t>
      </w:r>
      <w:r w:rsidR="005D795C"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6D2A67"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D795C" w:rsidRPr="005D795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</w:t>
      </w:r>
      <w:r w:rsidR="005D795C" w:rsidRPr="005D795C">
        <w:rPr>
          <w:rFonts w:ascii="Times New Roman" w:hAnsi="Times New Roman" w:cs="Times New Roman"/>
          <w:color w:val="2D2D2D"/>
          <w:spacing w:val="2"/>
          <w:sz w:val="24"/>
          <w:szCs w:val="24"/>
        </w:rPr>
        <w:t>хемы 1д и 3д;</w:t>
      </w:r>
    </w:p>
    <w:p w14:paraId="1E6B2569" w14:textId="77777777" w:rsidR="006D2A67" w:rsidRPr="005D795C" w:rsidRDefault="006D2A67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Копия сертификата соответствия на систему управления в части распространения на производство заявленной продукцию (при наличии).</w:t>
      </w:r>
    </w:p>
    <w:p w14:paraId="57972214" w14:textId="61128625" w:rsidR="006D2A67" w:rsidRPr="005D795C" w:rsidRDefault="006D2A67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Копии протоколов испытаний декларируемой продукции, на основании которых принята декларация (в соответствии с ТР </w:t>
      </w:r>
      <w:r w:rsidR="005D795C"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ЕАЭС 042/2017)</w:t>
      </w:r>
    </w:p>
    <w:p w14:paraId="15394DCE" w14:textId="198BBA0C" w:rsidR="005D795C" w:rsidRPr="005D795C" w:rsidRDefault="005D795C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</w:rPr>
        <w:t>Р</w:t>
      </w: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</w:rPr>
        <w:t>езультаты прочностных расчетов</w:t>
      </w: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06D1A3B" w14:textId="32D42449" w:rsidR="005D795C" w:rsidRPr="005D795C" w:rsidRDefault="005D795C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онтракт (договор на поставку) и товаросопроводительную документацию для партии продукции (единичного изделия) (схемы 2д и 4д);</w:t>
      </w:r>
    </w:p>
    <w:p w14:paraId="0F80CD81" w14:textId="62AF1682" w:rsidR="005D795C" w:rsidRPr="005D795C" w:rsidRDefault="005D795C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</w:rPr>
        <w:t>П</w:t>
      </w: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</w:rPr>
        <w:t>еречень стандартов, которые применялись при производстве</w:t>
      </w:r>
      <w:r w:rsidRPr="005D795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(если это ТУ, то их копии)</w:t>
      </w:r>
    </w:p>
    <w:p w14:paraId="681B667D" w14:textId="4E69DBE6" w:rsidR="00C01193" w:rsidRPr="005D795C" w:rsidRDefault="006D2A67" w:rsidP="005D795C">
      <w:pPr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маркировки (</w:t>
      </w:r>
      <w:r w:rsidR="001C5010"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бирка, этикетка</w:t>
      </w: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C5010"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образец </w:t>
      </w:r>
      <w:r w:rsidR="005D795C"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паспорта (в соответствии с п.36 ТР ЕАЭС 042/2017)</w:t>
      </w:r>
    </w:p>
    <w:p w14:paraId="22DB8BA0" w14:textId="3AC71600" w:rsidR="001D1AD4" w:rsidRPr="005D795C" w:rsidRDefault="001D1AD4" w:rsidP="005D795C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Правила оформления декларации </w:t>
      </w:r>
      <w:proofErr w:type="gramStart"/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r w:rsidRPr="005D795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прикрепляем</w:t>
      </w:r>
      <w:proofErr w:type="gramEnd"/>
      <w:r w:rsidRPr="005D795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ссылку на решение №154</w:t>
      </w:r>
      <w:r w:rsidRPr="005D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FDCE845" w14:textId="77777777" w:rsidR="005D795C" w:rsidRDefault="005D795C" w:rsidP="005D795C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320A9C" w14:textId="77777777" w:rsidR="005D795C" w:rsidRDefault="005D795C" w:rsidP="005D795C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F3C8E9" w14:textId="77777777" w:rsidR="005D795C" w:rsidRDefault="005D795C" w:rsidP="005D795C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7500DF" w14:textId="77777777" w:rsidR="005D795C" w:rsidRDefault="005D795C" w:rsidP="005D795C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4B2669" w14:textId="77777777" w:rsidR="005D795C" w:rsidRDefault="005D795C" w:rsidP="005D795C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A82FEA" w14:textId="77777777" w:rsidR="005D795C" w:rsidRDefault="005D795C" w:rsidP="005D795C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D18FF64" w14:textId="2B0D4F4E" w:rsidR="00C01193" w:rsidRPr="005D795C" w:rsidRDefault="00820744" w:rsidP="005D795C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D795C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ВАЖНО</w:t>
      </w:r>
    </w:p>
    <w:p w14:paraId="3301FBAE" w14:textId="3641C5DA" w:rsidR="005D795C" w:rsidRPr="00867126" w:rsidRDefault="005D795C" w:rsidP="00867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  <w:r w:rsidRPr="00867126">
        <w:rPr>
          <w:color w:val="FF0000"/>
          <w:spacing w:val="2"/>
        </w:rPr>
        <w:t>Оборудование и (или) покрытие, соответствующие требованиям настоящего технического регламента, а также требованиям других технических регламентов Союза (Таможенного союза), действие которых на них распространяется, и прошедшие процедуру подтверждения соответствия, маркируются единым знаком обращения продукции на рынке Союза.</w:t>
      </w:r>
    </w:p>
    <w:p w14:paraId="717D0DBA" w14:textId="77777777" w:rsidR="00867126" w:rsidRPr="00867126" w:rsidRDefault="005D795C" w:rsidP="00867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  <w:r w:rsidRPr="00867126">
        <w:rPr>
          <w:color w:val="FF0000"/>
          <w:spacing w:val="2"/>
        </w:rPr>
        <w:t>Маркировка единым знаком обращения продукции на рынке Союза осуществляется перед выпуском оборудования и (или) покрытия в обращение на этом рынке.</w:t>
      </w:r>
    </w:p>
    <w:p w14:paraId="3FF519E3" w14:textId="77777777" w:rsidR="00867126" w:rsidRPr="00867126" w:rsidRDefault="005D795C" w:rsidP="00867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  <w:r w:rsidRPr="00867126">
        <w:rPr>
          <w:color w:val="FF0000"/>
          <w:spacing w:val="2"/>
        </w:rPr>
        <w:t>Единый знак обращения продукции на рынке Союза наносится на каждую единицу оборудования и (или) покрытия любым способом, обеспечивающим четкое и ясное изображение в течение всего срока службы оборудования и (или) покрытия, а также приводится в прилагаемом паспорте. Допускаются нанесение единого знака обращения продукции на рынке Союза только на упаковку и его указание в прилагаемом паспорте, если знак невозможно нанести непосредственно на оборудование и (или) покрытие.</w:t>
      </w:r>
    </w:p>
    <w:p w14:paraId="13B5598C" w14:textId="28E04CF5" w:rsidR="005D795C" w:rsidRPr="00867126" w:rsidRDefault="005D795C" w:rsidP="00867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FF0000"/>
          <w:spacing w:val="2"/>
        </w:rPr>
      </w:pPr>
      <w:r w:rsidRPr="00867126">
        <w:rPr>
          <w:color w:val="FF0000"/>
          <w:spacing w:val="2"/>
        </w:rPr>
        <w:t>Маркировка оборудования и (или) покрытия единым знаком обращения продукции на рынке Союза свидетельствует о соответствии их требованиям всех технических регламентов Союза (Таможенного союза), распространяющихся на это оборудование и (или) покрытие и предусматривающих нанесение единого знака обращения продукции на рынке Союза.</w:t>
      </w:r>
    </w:p>
    <w:p w14:paraId="4050A0E7" w14:textId="358E6694" w:rsidR="00C01193" w:rsidRPr="00867126" w:rsidRDefault="00C01193" w:rsidP="00867126">
      <w:pPr>
        <w:ind w:firstLine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C01193" w:rsidRPr="00867126" w:rsidSect="00820744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1034"/>
    <w:multiLevelType w:val="hybridMultilevel"/>
    <w:tmpl w:val="61C6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67"/>
    <w:rsid w:val="001C5010"/>
    <w:rsid w:val="001D1AD4"/>
    <w:rsid w:val="002F6B6B"/>
    <w:rsid w:val="00594137"/>
    <w:rsid w:val="005D795C"/>
    <w:rsid w:val="006D2A67"/>
    <w:rsid w:val="00820744"/>
    <w:rsid w:val="00867126"/>
    <w:rsid w:val="00C01193"/>
    <w:rsid w:val="00D534AA"/>
    <w:rsid w:val="00DB299E"/>
    <w:rsid w:val="00FA6B13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9AB3"/>
  <w15:chartTrackingRefBased/>
  <w15:docId w15:val="{9E82FB4D-E0C1-45B9-9629-F400941B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DB299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DB299E"/>
  </w:style>
  <w:style w:type="paragraph" w:customStyle="1" w:styleId="formattext">
    <w:name w:val="formattext"/>
    <w:basedOn w:val="a"/>
    <w:rsid w:val="00D534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534AA"/>
    <w:rPr>
      <w:color w:val="0000FF"/>
      <w:u w:val="single"/>
    </w:rPr>
  </w:style>
  <w:style w:type="paragraph" w:customStyle="1" w:styleId="headertext">
    <w:name w:val="headertext"/>
    <w:basedOn w:val="a"/>
    <w:rsid w:val="002F6B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87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2020-09-03T06:00:00Z</dcterms:created>
  <dcterms:modified xsi:type="dcterms:W3CDTF">2020-09-03T07:51:00Z</dcterms:modified>
</cp:coreProperties>
</file>